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A40" w:rsidRDefault="00D30FC3" w:rsidP="00DE6A4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www.neuzabaldini.com</w:t>
      </w:r>
    </w:p>
    <w:p w:rsidR="00081AD2" w:rsidRDefault="00081AD2" w:rsidP="00DE6A4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www.youtube.com/user/Neuzabaldini</w:t>
      </w:r>
    </w:p>
    <w:p w:rsidR="003A4896" w:rsidRDefault="000D40E0" w:rsidP="00DE6A4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 xml:space="preserve">O </w:t>
      </w:r>
      <w:r w:rsidR="003A4896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 xml:space="preserve">Mar da </w:t>
      </w:r>
      <w:proofErr w:type="spellStart"/>
      <w:r w:rsidR="003A4896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Galiléia</w:t>
      </w:r>
      <w:proofErr w:type="spellEnd"/>
    </w:p>
    <w:p w:rsidR="00D30FC3" w:rsidRDefault="00D30FC3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1EBA7EA0" wp14:editId="2EAC5B60">
            <wp:extent cx="6973033" cy="3952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3033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CCD" w:rsidRDefault="00FF6CCD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76BCFDC" wp14:editId="19890253">
            <wp:extent cx="5457825" cy="3935931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3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896" w:rsidRDefault="003A4896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lastRenderedPageBreak/>
        <w:t>Em julho de 2015 fiz uma viagem ao Egito e Israel, com a caravana de Madalena e Joelson Mota.</w:t>
      </w:r>
    </w:p>
    <w:p w:rsidR="00FF6CCD" w:rsidRDefault="005E61ED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3ADAD53" wp14:editId="08B1A8A0">
            <wp:extent cx="6381750" cy="429404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2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96" w:rsidRPr="00DE6A40" w:rsidRDefault="003A4896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Foi uma viagem maravilhosa, que deixou</w:t>
      </w:r>
      <w:proofErr w:type="gramStart"/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</w:t>
      </w:r>
      <w:r w:rsid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</w:t>
      </w:r>
      <w:proofErr w:type="gramEnd"/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saudades, lindas lembranças e muitas emoções.  Conhecemos muitos lugares por onde passaram os </w:t>
      </w:r>
      <w:r w:rsidR="00F316A8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patriarcas da fé, </w:t>
      </w:r>
      <w:r w:rsid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juízes, </w:t>
      </w: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profetas, </w:t>
      </w:r>
      <w:r w:rsidR="00F316A8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sacerdotes, reis, </w:t>
      </w: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apóstolos e a pessoa mais importante da história bíblica, o</w:t>
      </w:r>
      <w:r w:rsidR="00F316A8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nosso Salvador, o </w:t>
      </w: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Senhor Jesus Cristo.</w:t>
      </w:r>
    </w:p>
    <w:p w:rsidR="00F316A8" w:rsidRPr="00DE6A40" w:rsidRDefault="00F316A8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Então senti um grande desejo em contar um pouco sobre cada lugar por onde a nossa caravana passou. É uma experiência que jamais será esquecida. Por isto quero compartilhar com você um pouco do que vi e o grande privilégio que Deus me concedeu em poder andar nestes lugares onde aconteceram tantos episódios, que marcaram a história bíblica do Antigo e do Novo Testamento. Verdadeiramente não é apenas uma viagem, um passeio, é andar e navegar</w:t>
      </w:r>
      <w:r w:rsidR="00DE6A40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</w:t>
      </w: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por lugares onde o Senhor Jesus andou. Muito lin</w:t>
      </w:r>
      <w:r w:rsidR="000D40E0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do! Maravilhoso!</w:t>
      </w:r>
    </w:p>
    <w:p w:rsidR="000D40E0" w:rsidRPr="00680958" w:rsidRDefault="00F316A8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Estaremos contando esta linda experiência em vá</w:t>
      </w:r>
      <w:r w:rsidR="00FF6CCD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r</w:t>
      </w:r>
      <w:r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ios comentários através do nosso site de Estudos Bíblicos www.neuzabaldini.com</w:t>
      </w:r>
      <w:r w:rsidR="00FF6CCD" w:rsidRPr="00DE6A40">
        <w:rPr>
          <w:rFonts w:asciiTheme="majorHAnsi" w:eastAsia="Times New Roman" w:hAnsiTheme="majorHAnsi" w:cs="Times New Roman"/>
          <w:sz w:val="24"/>
          <w:szCs w:val="24"/>
          <w:lang w:val="pt-BR"/>
        </w:rPr>
        <w:t>.</w:t>
      </w:r>
    </w:p>
    <w:p w:rsidR="000D40E0" w:rsidRDefault="000D40E0" w:rsidP="000D40E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 xml:space="preserve">Nosso primeiro comentário será sobre o Mar da </w:t>
      </w:r>
      <w:proofErr w:type="spellStart"/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Galiléia</w:t>
      </w:r>
      <w:proofErr w:type="spellEnd"/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.</w:t>
      </w:r>
    </w:p>
    <w:p w:rsidR="00680958" w:rsidRDefault="00680958" w:rsidP="0068095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 xml:space="preserve">Talvez você ache um pouco extenso o nosso comentário, porém ele contém fotos e vários textos bíblicos, o que facilita o leitor não necessitar recorrer à bíblia. Claro, é apenas uma opção. Nada impede de você conferir em sua bíblia o que publicamos aqui através dos textos bíblicos. </w:t>
      </w:r>
    </w:p>
    <w:p w:rsidR="00680958" w:rsidRDefault="00680958" w:rsidP="000D40E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680958" w:rsidRDefault="00680958" w:rsidP="000D40E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934122" w:rsidRPr="00ED4317" w:rsidRDefault="00934122" w:rsidP="000D40E0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 w:rsidRPr="00ED4317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lastRenderedPageBreak/>
        <w:t>Características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68"/>
        <w:gridCol w:w="6210"/>
      </w:tblGrid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Tipo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 xml:space="preserve">Lago </w:t>
            </w:r>
            <w:proofErr w:type="spellStart"/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monomíctico</w:t>
            </w:r>
            <w:proofErr w:type="spellEnd"/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Altitude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213 metros abaixo do nível do Mar Mediterrâneo</w:t>
            </w:r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Área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166 </w:t>
            </w:r>
            <w:hyperlink r:id="rId9" w:tooltip="Quilómetro quadrado" w:history="1">
              <w:r w:rsidRPr="00ED4317">
                <w:rPr>
                  <w:rFonts w:asciiTheme="majorHAnsi" w:eastAsia="Times New Roman" w:hAnsiTheme="majorHAnsi" w:cs="Times New Roman"/>
                  <w:b/>
                  <w:sz w:val="24"/>
                  <w:szCs w:val="24"/>
                </w:rPr>
                <w:t>km²</w:t>
              </w:r>
            </w:hyperlink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Comprimento máximo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21 km</w:t>
            </w:r>
          </w:p>
        </w:tc>
      </w:tr>
      <w:tr w:rsidR="00D64FAA" w:rsidRPr="00ED4317" w:rsidTr="00D64FAA">
        <w:tc>
          <w:tcPr>
            <w:tcW w:w="4068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Largura máxima</w:t>
            </w:r>
          </w:p>
        </w:tc>
        <w:tc>
          <w:tcPr>
            <w:tcW w:w="6210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13 km</w:t>
            </w:r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Perímetro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53 km</w:t>
            </w:r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Profundidade média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25,6m</w:t>
            </w:r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Profundidade máxima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43 m</w:t>
            </w:r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934122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Volume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4 </w:t>
            </w:r>
            <w:hyperlink r:id="rId10" w:tooltip="Quilómetro cúbico" w:history="1">
              <w:r w:rsidRPr="00ED4317">
                <w:rPr>
                  <w:rFonts w:asciiTheme="majorHAnsi" w:eastAsia="Times New Roman" w:hAnsiTheme="majorHAnsi" w:cs="Times New Roman"/>
                  <w:b/>
                  <w:sz w:val="24"/>
                  <w:szCs w:val="24"/>
                  <w:u w:val="single"/>
                </w:rPr>
                <w:t>km³</w:t>
              </w:r>
            </w:hyperlink>
          </w:p>
        </w:tc>
      </w:tr>
      <w:tr w:rsidR="00934122" w:rsidRPr="00ED4317" w:rsidTr="00D64FAA">
        <w:tc>
          <w:tcPr>
            <w:tcW w:w="4068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Bacia hidrográfica</w:t>
            </w:r>
          </w:p>
        </w:tc>
        <w:tc>
          <w:tcPr>
            <w:tcW w:w="6210" w:type="dxa"/>
          </w:tcPr>
          <w:p w:rsidR="00934122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2730</w:t>
            </w:r>
          </w:p>
        </w:tc>
      </w:tr>
      <w:tr w:rsidR="00D64FAA" w:rsidRPr="00ED4317" w:rsidTr="00D64FAA">
        <w:tc>
          <w:tcPr>
            <w:tcW w:w="4068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Afluentes</w:t>
            </w:r>
          </w:p>
        </w:tc>
        <w:tc>
          <w:tcPr>
            <w:tcW w:w="6210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Rio Jordão (superior)</w:t>
            </w:r>
          </w:p>
        </w:tc>
      </w:tr>
      <w:tr w:rsidR="00D64FAA" w:rsidRPr="00ED4317" w:rsidTr="00D64FAA">
        <w:tc>
          <w:tcPr>
            <w:tcW w:w="4068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Efluentes</w:t>
            </w:r>
          </w:p>
        </w:tc>
        <w:tc>
          <w:tcPr>
            <w:tcW w:w="6210" w:type="dxa"/>
          </w:tcPr>
          <w:p w:rsidR="00D64FAA" w:rsidRPr="00ED4317" w:rsidRDefault="00D64FAA" w:rsidP="0005762A">
            <w:pPr>
              <w:spacing w:before="100" w:beforeAutospacing="1" w:after="100" w:afterAutospacing="1"/>
              <w:jc w:val="both"/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</w:pPr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 xml:space="preserve">Rio </w:t>
            </w:r>
            <w:proofErr w:type="gramStart"/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Jordão(</w:t>
            </w:r>
            <w:proofErr w:type="gramEnd"/>
            <w:r w:rsidRPr="00ED4317">
              <w:rPr>
                <w:rFonts w:asciiTheme="majorHAnsi" w:eastAsia="Times New Roman" w:hAnsiTheme="majorHAnsi" w:cs="Times New Roman"/>
                <w:b/>
                <w:sz w:val="24"/>
                <w:szCs w:val="24"/>
                <w:lang w:val="pt-BR"/>
              </w:rPr>
              <w:t>inferior)</w:t>
            </w:r>
          </w:p>
        </w:tc>
      </w:tr>
    </w:tbl>
    <w:p w:rsidR="0005762A" w:rsidRPr="00DE6A40" w:rsidRDefault="0005762A" w:rsidP="0005762A">
      <w:pPr>
        <w:pStyle w:val="textodefinicao"/>
        <w:jc w:val="both"/>
        <w:rPr>
          <w:rFonts w:asciiTheme="majorHAnsi" w:hAnsiTheme="majorHAnsi"/>
          <w:lang w:val="pt-BR"/>
        </w:rPr>
      </w:pPr>
      <w:r w:rsidRPr="00680958">
        <w:rPr>
          <w:rFonts w:asciiTheme="majorHAnsi" w:hAnsiTheme="majorHAnsi"/>
          <w:b/>
          <w:u w:val="single"/>
          <w:lang w:val="pt-BR"/>
        </w:rPr>
        <w:t xml:space="preserve">O mar da galileia é </w:t>
      </w:r>
      <w:proofErr w:type="spellStart"/>
      <w:proofErr w:type="gramStart"/>
      <w:r w:rsidRPr="00680958">
        <w:rPr>
          <w:rStyle w:val="Forte"/>
          <w:rFonts w:asciiTheme="majorHAnsi" w:hAnsiTheme="majorHAnsi"/>
          <w:highlight w:val="green"/>
          <w:u w:val="single"/>
          <w:lang w:val="pt-BR"/>
        </w:rPr>
        <w:t>monomíctico</w:t>
      </w:r>
      <w:proofErr w:type="spellEnd"/>
      <w:r w:rsidR="00680958">
        <w:rPr>
          <w:rFonts w:asciiTheme="majorHAnsi" w:hAnsiTheme="majorHAnsi"/>
          <w:lang w:val="pt-BR"/>
        </w:rPr>
        <w:t xml:space="preserve"> .</w:t>
      </w:r>
      <w:proofErr w:type="gramEnd"/>
    </w:p>
    <w:p w:rsidR="0055558B" w:rsidRPr="00ED4317" w:rsidRDefault="0055558B" w:rsidP="0005762A">
      <w:pPr>
        <w:pStyle w:val="textodefinicao"/>
        <w:jc w:val="both"/>
        <w:rPr>
          <w:rFonts w:asciiTheme="majorHAnsi" w:hAnsiTheme="majorHAnsi"/>
          <w:lang w:val="pt-BR"/>
        </w:rPr>
      </w:pPr>
      <w:r w:rsidRPr="00DE6A40">
        <w:rPr>
          <w:rFonts w:asciiTheme="majorHAnsi" w:hAnsiTheme="majorHAnsi"/>
          <w:b/>
          <w:highlight w:val="green"/>
          <w:lang w:val="pt-BR"/>
        </w:rPr>
        <w:t xml:space="preserve">Significado de </w:t>
      </w:r>
      <w:proofErr w:type="spellStart"/>
      <w:r w:rsidRPr="00DE6A40">
        <w:rPr>
          <w:rFonts w:asciiTheme="majorHAnsi" w:hAnsiTheme="majorHAnsi"/>
          <w:b/>
          <w:highlight w:val="green"/>
          <w:lang w:val="pt-BR"/>
        </w:rPr>
        <w:t>monomíctico</w:t>
      </w:r>
      <w:proofErr w:type="spellEnd"/>
      <w:r w:rsidRPr="00ED4317">
        <w:rPr>
          <w:rFonts w:asciiTheme="majorHAnsi" w:hAnsiTheme="majorHAnsi"/>
          <w:lang w:val="pt-BR"/>
        </w:rPr>
        <w:t xml:space="preserve"> - </w:t>
      </w:r>
      <w:proofErr w:type="gramStart"/>
      <w:r w:rsidRPr="00ED4317">
        <w:rPr>
          <w:rFonts w:asciiTheme="majorHAnsi" w:hAnsiTheme="majorHAnsi"/>
          <w:lang w:val="pt-BR"/>
        </w:rPr>
        <w:t>São</w:t>
      </w:r>
      <w:proofErr w:type="gramEnd"/>
      <w:r w:rsidRPr="00ED4317">
        <w:rPr>
          <w:rFonts w:asciiTheme="majorHAnsi" w:hAnsiTheme="majorHAnsi"/>
          <w:lang w:val="pt-BR"/>
        </w:rPr>
        <w:t xml:space="preserve"> lagos que, devido a grandes temperaturas, vão formando camadas quentes e esfriando de acordo com a profundidade.</w:t>
      </w:r>
    </w:p>
    <w:p w:rsidR="00934122" w:rsidRPr="00ED4317" w:rsidRDefault="00934122" w:rsidP="0005762A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  <w:lang w:val="pt-BR"/>
        </w:rPr>
      </w:pPr>
      <w:r w:rsidRPr="00ED4317">
        <w:rPr>
          <w:rFonts w:asciiTheme="majorHAnsi" w:hAnsiTheme="majorHAnsi"/>
          <w:sz w:val="24"/>
          <w:szCs w:val="24"/>
          <w:lang w:val="pt-BR"/>
        </w:rPr>
        <w:t xml:space="preserve">O mar da Galileia fica a 213 metros abaixo do nível do </w:t>
      </w:r>
      <w:hyperlink r:id="rId11" w:tooltip="Mar Mediterrâneo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mar Mediterrâneo</w:t>
        </w:r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 e é considerado um mar isolado por não ter nenhuma ligação com outros mares ou oceanos. Nos tempos do </w:t>
      </w:r>
      <w:hyperlink r:id="rId12" w:tooltip="Novo Testamento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Novo Testamento</w:t>
        </w:r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, ficavam nas suas costas a cidade de </w:t>
      </w:r>
      <w:hyperlink r:id="rId13" w:tooltip="Tiberíades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Tiberíades</w:t>
        </w:r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 — fundada por </w:t>
      </w:r>
      <w:hyperlink r:id="rId14" w:tooltip="Herodes Antipas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 xml:space="preserve">Herodes </w:t>
        </w:r>
        <w:proofErr w:type="spellStart"/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Antipas</w:t>
        </w:r>
        <w:proofErr w:type="spellEnd"/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 ao tempo da infância de Jesus —, </w:t>
      </w:r>
      <w:hyperlink r:id="rId15" w:tooltip="Cafarnaum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Cafarnaum</w:t>
        </w:r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, </w:t>
      </w:r>
      <w:hyperlink r:id="rId16" w:tooltip="Betsaida" w:history="1">
        <w:proofErr w:type="spellStart"/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lang w:val="pt-BR"/>
          </w:rPr>
          <w:t>Betsaida</w:t>
        </w:r>
        <w:proofErr w:type="spellEnd"/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 e </w:t>
      </w:r>
      <w:hyperlink r:id="rId17" w:tooltip="Genesaré" w:history="1">
        <w:proofErr w:type="spellStart"/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lang w:val="pt-BR"/>
          </w:rPr>
          <w:t>Genesaré</w:t>
        </w:r>
        <w:proofErr w:type="spellEnd"/>
      </w:hyperlink>
      <w:r w:rsidRPr="00ED4317">
        <w:rPr>
          <w:rFonts w:asciiTheme="majorHAnsi" w:hAnsiTheme="majorHAnsi"/>
          <w:sz w:val="24"/>
          <w:szCs w:val="24"/>
          <w:lang w:val="pt-BR"/>
        </w:rPr>
        <w:t xml:space="preserve">, entre outras. Hoje Tiberíades é a localidade principal nas margens do lago. </w:t>
      </w:r>
      <w:proofErr w:type="gramStart"/>
      <w:r w:rsidRPr="00ED4317">
        <w:rPr>
          <w:rFonts w:asciiTheme="majorHAnsi" w:hAnsiTheme="majorHAnsi"/>
          <w:sz w:val="24"/>
          <w:szCs w:val="24"/>
          <w:lang w:val="pt-BR"/>
        </w:rPr>
        <w:t>A nordeste deste lago ficam</w:t>
      </w:r>
      <w:proofErr w:type="gramEnd"/>
      <w:r w:rsidRPr="00ED4317">
        <w:rPr>
          <w:rFonts w:asciiTheme="majorHAnsi" w:hAnsiTheme="majorHAnsi"/>
          <w:sz w:val="24"/>
          <w:szCs w:val="24"/>
          <w:lang w:val="pt-BR"/>
        </w:rPr>
        <w:t xml:space="preserve"> os </w:t>
      </w:r>
      <w:hyperlink r:id="rId18" w:tooltip="Montes Golã" w:history="1"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lang w:val="pt-BR"/>
          </w:rPr>
          <w:t xml:space="preserve">montes </w:t>
        </w:r>
        <w:proofErr w:type="spellStart"/>
        <w:r w:rsidRPr="00ED4317">
          <w:rPr>
            <w:rStyle w:val="Hyperlink"/>
            <w:rFonts w:asciiTheme="majorHAnsi" w:hAnsiTheme="majorHAnsi"/>
            <w:color w:val="auto"/>
            <w:sz w:val="24"/>
            <w:szCs w:val="24"/>
            <w:lang w:val="pt-BR"/>
          </w:rPr>
          <w:t>Golã</w:t>
        </w:r>
        <w:proofErr w:type="spellEnd"/>
      </w:hyperlink>
      <w:r w:rsidRPr="00ED4317">
        <w:rPr>
          <w:rFonts w:asciiTheme="majorHAnsi" w:hAnsiTheme="majorHAnsi"/>
          <w:sz w:val="24"/>
          <w:szCs w:val="24"/>
          <w:lang w:val="pt-BR"/>
        </w:rPr>
        <w:t>.</w:t>
      </w:r>
    </w:p>
    <w:p w:rsidR="00595E67" w:rsidRPr="00ED4317" w:rsidRDefault="00595E67" w:rsidP="0005762A">
      <w:pPr>
        <w:pStyle w:val="sb"/>
        <w:jc w:val="both"/>
        <w:rPr>
          <w:rFonts w:asciiTheme="majorHAnsi" w:hAnsiTheme="majorHAnsi"/>
          <w:lang w:val="pt-BR"/>
        </w:rPr>
      </w:pPr>
      <w:r w:rsidRPr="00ED4317">
        <w:rPr>
          <w:rFonts w:asciiTheme="majorHAnsi" w:hAnsiTheme="majorHAnsi"/>
          <w:lang w:val="pt-BR"/>
        </w:rPr>
        <w:t>O M</w:t>
      </w:r>
      <w:r w:rsidRPr="00ED4317">
        <w:rPr>
          <w:rFonts w:asciiTheme="majorHAnsi" w:hAnsiTheme="majorHAnsi"/>
          <w:bCs/>
          <w:lang w:val="pt-BR"/>
        </w:rPr>
        <w:t>ar da Galileia</w:t>
      </w:r>
      <w:r w:rsidRPr="00ED4317">
        <w:rPr>
          <w:rFonts w:asciiTheme="majorHAnsi" w:hAnsiTheme="majorHAnsi"/>
          <w:lang w:val="pt-BR"/>
        </w:rPr>
        <w:t xml:space="preserve">, </w:t>
      </w:r>
      <w:r w:rsidRPr="00ED4317">
        <w:rPr>
          <w:rFonts w:asciiTheme="majorHAnsi" w:hAnsiTheme="majorHAnsi"/>
          <w:lang w:val="pt-BR"/>
        </w:rPr>
        <w:t>s</w:t>
      </w:r>
      <w:r w:rsidRPr="00ED4317">
        <w:rPr>
          <w:rFonts w:asciiTheme="majorHAnsi" w:hAnsiTheme="majorHAnsi"/>
          <w:lang w:val="pt-BR"/>
        </w:rPr>
        <w:t xml:space="preserve">ituado na Baixa </w:t>
      </w:r>
      <w:proofErr w:type="spellStart"/>
      <w:r w:rsidRPr="00ED4317">
        <w:rPr>
          <w:rFonts w:asciiTheme="majorHAnsi" w:hAnsiTheme="majorHAnsi"/>
          <w:lang w:val="pt-BR"/>
        </w:rPr>
        <w:t>Galiléia</w:t>
      </w:r>
      <w:proofErr w:type="spellEnd"/>
      <w:r w:rsidRPr="00ED4317">
        <w:rPr>
          <w:rFonts w:asciiTheme="majorHAnsi" w:hAnsiTheme="majorHAnsi"/>
          <w:lang w:val="pt-BR"/>
        </w:rPr>
        <w:t xml:space="preserve">, esse reservatório natural antigamente foi chamado de mar de </w:t>
      </w:r>
      <w:proofErr w:type="spellStart"/>
      <w:r w:rsidRPr="00ED4317">
        <w:rPr>
          <w:rFonts w:asciiTheme="majorHAnsi" w:hAnsiTheme="majorHAnsi"/>
          <w:lang w:val="pt-BR"/>
        </w:rPr>
        <w:t>Quinerete</w:t>
      </w:r>
      <w:proofErr w:type="spellEnd"/>
      <w:r w:rsidRPr="00ED4317">
        <w:rPr>
          <w:rFonts w:asciiTheme="majorHAnsi" w:hAnsiTheme="majorHAnsi"/>
          <w:lang w:val="pt-BR"/>
        </w:rPr>
        <w:t xml:space="preserve"> </w:t>
      </w:r>
      <w:r w:rsidRPr="000D40E0">
        <w:rPr>
          <w:rFonts w:asciiTheme="majorHAnsi" w:hAnsiTheme="majorHAnsi"/>
          <w:b/>
          <w:color w:val="C00000"/>
          <w:u w:val="single"/>
          <w:lang w:val="pt-BR"/>
        </w:rPr>
        <w:t>(</w:t>
      </w:r>
      <w:proofErr w:type="spellStart"/>
      <w:r w:rsidRPr="000D40E0">
        <w:rPr>
          <w:rFonts w:asciiTheme="majorHAnsi" w:hAnsiTheme="majorHAnsi"/>
          <w:b/>
          <w:color w:val="C00000"/>
          <w:u w:val="single"/>
          <w:lang w:val="pt-BR"/>
        </w:rPr>
        <w:t>Nm</w:t>
      </w:r>
      <w:proofErr w:type="spellEnd"/>
      <w:r w:rsidRPr="000D40E0">
        <w:rPr>
          <w:rFonts w:asciiTheme="majorHAnsi" w:hAnsiTheme="majorHAnsi"/>
          <w:b/>
          <w:color w:val="C00000"/>
          <w:u w:val="single"/>
          <w:lang w:val="pt-BR"/>
        </w:rPr>
        <w:t xml:space="preserve"> 34</w:t>
      </w:r>
      <w:r w:rsidR="0005762A" w:rsidRPr="000D40E0">
        <w:rPr>
          <w:rFonts w:asciiTheme="majorHAnsi" w:hAnsiTheme="majorHAnsi"/>
          <w:b/>
          <w:color w:val="C00000"/>
          <w:u w:val="single"/>
          <w:lang w:val="pt-BR"/>
        </w:rPr>
        <w:t>.</w:t>
      </w:r>
      <w:r w:rsidRPr="000D40E0">
        <w:rPr>
          <w:rFonts w:asciiTheme="majorHAnsi" w:hAnsiTheme="majorHAnsi"/>
          <w:b/>
          <w:color w:val="C00000"/>
          <w:u w:val="single"/>
          <w:lang w:val="pt-BR"/>
        </w:rPr>
        <w:t>11)</w:t>
      </w:r>
      <w:r w:rsidRPr="00ED4317">
        <w:rPr>
          <w:rFonts w:asciiTheme="majorHAnsi" w:hAnsiTheme="majorHAnsi"/>
          <w:lang w:val="pt-BR"/>
        </w:rPr>
        <w:t>,</w:t>
      </w:r>
      <w:r w:rsidR="005D1A93" w:rsidRPr="00ED4317">
        <w:rPr>
          <w:rFonts w:asciiTheme="majorHAnsi" w:hAnsiTheme="majorHAnsi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>também</w:t>
      </w:r>
      <w:proofErr w:type="gramStart"/>
      <w:r w:rsidR="005D1A93">
        <w:rPr>
          <w:rFonts w:asciiTheme="majorHAnsi" w:hAnsiTheme="majorHAnsi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 xml:space="preserve"> </w:t>
      </w:r>
      <w:proofErr w:type="gramEnd"/>
      <w:r w:rsidRPr="00ED4317">
        <w:rPr>
          <w:rFonts w:asciiTheme="majorHAnsi" w:hAnsiTheme="majorHAnsi"/>
          <w:lang w:val="pt-BR"/>
        </w:rPr>
        <w:t>conhecido</w:t>
      </w:r>
      <w:r w:rsidR="005D1A93">
        <w:rPr>
          <w:rFonts w:asciiTheme="majorHAnsi" w:hAnsiTheme="majorHAnsi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 xml:space="preserve">como Mar </w:t>
      </w:r>
      <w:r w:rsidR="000D40E0">
        <w:rPr>
          <w:rFonts w:asciiTheme="majorHAnsi" w:hAnsiTheme="majorHAnsi"/>
          <w:lang w:val="pt-BR"/>
        </w:rPr>
        <w:t xml:space="preserve">  </w:t>
      </w:r>
      <w:r w:rsidRPr="00ED4317">
        <w:rPr>
          <w:rFonts w:asciiTheme="majorHAnsi" w:hAnsiTheme="majorHAnsi"/>
          <w:lang w:val="pt-BR"/>
        </w:rPr>
        <w:t>de Tiberíades</w:t>
      </w:r>
      <w:r w:rsidR="0005762A" w:rsidRPr="00ED4317">
        <w:rPr>
          <w:rFonts w:asciiTheme="majorHAnsi" w:hAnsiTheme="majorHAnsi"/>
          <w:lang w:val="pt-BR"/>
        </w:rPr>
        <w:t xml:space="preserve"> </w:t>
      </w:r>
      <w:r w:rsidR="0005762A" w:rsidRPr="000D40E0">
        <w:rPr>
          <w:rFonts w:asciiTheme="majorHAnsi" w:hAnsiTheme="majorHAnsi"/>
          <w:b/>
          <w:color w:val="C00000"/>
          <w:lang w:val="pt-BR"/>
        </w:rPr>
        <w:t>(João 6.1)</w:t>
      </w:r>
      <w:r w:rsidRPr="000D40E0">
        <w:rPr>
          <w:rFonts w:asciiTheme="majorHAnsi" w:hAnsiTheme="majorHAnsi"/>
          <w:color w:val="C00000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 xml:space="preserve">ou Lago de </w:t>
      </w:r>
      <w:r w:rsidR="000D40E0">
        <w:rPr>
          <w:rFonts w:asciiTheme="majorHAnsi" w:hAnsiTheme="majorHAnsi"/>
          <w:lang w:val="pt-BR"/>
        </w:rPr>
        <w:t xml:space="preserve">  </w:t>
      </w:r>
      <w:proofErr w:type="spellStart"/>
      <w:r w:rsidRPr="00ED4317">
        <w:rPr>
          <w:rFonts w:asciiTheme="majorHAnsi" w:hAnsiTheme="majorHAnsi"/>
          <w:lang w:val="pt-BR"/>
        </w:rPr>
        <w:t>Genesaré</w:t>
      </w:r>
      <w:proofErr w:type="spellEnd"/>
      <w:r w:rsidRPr="00ED4317">
        <w:rPr>
          <w:rFonts w:asciiTheme="majorHAnsi" w:hAnsiTheme="majorHAnsi"/>
          <w:lang w:val="pt-BR"/>
        </w:rPr>
        <w:t xml:space="preserve"> </w:t>
      </w:r>
      <w:r w:rsidRPr="000D40E0">
        <w:rPr>
          <w:rFonts w:asciiTheme="majorHAnsi" w:hAnsiTheme="majorHAnsi"/>
          <w:b/>
          <w:color w:val="C00000"/>
          <w:u w:val="single"/>
          <w:lang w:val="pt-BR"/>
        </w:rPr>
        <w:t>(</w:t>
      </w:r>
      <w:proofErr w:type="spellStart"/>
      <w:r w:rsidRPr="000D40E0">
        <w:rPr>
          <w:rFonts w:asciiTheme="majorHAnsi" w:hAnsiTheme="majorHAnsi"/>
          <w:b/>
          <w:color w:val="C00000"/>
          <w:u w:val="single"/>
          <w:lang w:val="pt-BR"/>
        </w:rPr>
        <w:t>Lc</w:t>
      </w:r>
      <w:proofErr w:type="spellEnd"/>
      <w:r w:rsidRPr="000D40E0">
        <w:rPr>
          <w:rFonts w:asciiTheme="majorHAnsi" w:hAnsiTheme="majorHAnsi"/>
          <w:b/>
          <w:color w:val="C00000"/>
          <w:u w:val="single"/>
          <w:lang w:val="pt-BR"/>
        </w:rPr>
        <w:t xml:space="preserve"> 5</w:t>
      </w:r>
      <w:r w:rsidR="0005762A" w:rsidRPr="000D40E0">
        <w:rPr>
          <w:rFonts w:asciiTheme="majorHAnsi" w:hAnsiTheme="majorHAnsi"/>
          <w:b/>
          <w:color w:val="C00000"/>
          <w:u w:val="single"/>
          <w:lang w:val="pt-BR"/>
        </w:rPr>
        <w:t>.</w:t>
      </w:r>
      <w:r w:rsidRPr="000D40E0">
        <w:rPr>
          <w:rFonts w:asciiTheme="majorHAnsi" w:hAnsiTheme="majorHAnsi"/>
          <w:b/>
          <w:color w:val="C00000"/>
          <w:u w:val="single"/>
          <w:lang w:val="pt-BR"/>
        </w:rPr>
        <w:t>1</w:t>
      </w:r>
      <w:r w:rsidR="0005762A" w:rsidRPr="000D40E0">
        <w:rPr>
          <w:rFonts w:asciiTheme="majorHAnsi" w:hAnsiTheme="majorHAnsi"/>
          <w:b/>
          <w:color w:val="C00000"/>
          <w:u w:val="single"/>
          <w:lang w:val="pt-BR"/>
        </w:rPr>
        <w:t>-2</w:t>
      </w:r>
      <w:r w:rsidRPr="000D40E0">
        <w:rPr>
          <w:rFonts w:asciiTheme="majorHAnsi" w:hAnsiTheme="majorHAnsi"/>
          <w:b/>
          <w:color w:val="C00000"/>
          <w:u w:val="single"/>
          <w:lang w:val="pt-BR"/>
        </w:rPr>
        <w:t>).</w:t>
      </w:r>
    </w:p>
    <w:p w:rsidR="0055558B" w:rsidRPr="00ED4317" w:rsidRDefault="0055558B" w:rsidP="0005762A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  <w:lang w:val="pt-BR"/>
        </w:rPr>
      </w:pPr>
      <w:r w:rsidRPr="000D40E0">
        <w:rPr>
          <w:rFonts w:asciiTheme="majorHAnsi" w:hAnsiTheme="majorHAnsi" w:cs="Arial"/>
          <w:b/>
          <w:bCs/>
          <w:sz w:val="24"/>
          <w:szCs w:val="24"/>
          <w:u w:val="single"/>
          <w:lang w:val="pt-BR"/>
        </w:rPr>
        <w:t xml:space="preserve">Mar da </w:t>
      </w:r>
      <w:proofErr w:type="spellStart"/>
      <w:r w:rsidRPr="000D40E0">
        <w:rPr>
          <w:rFonts w:asciiTheme="majorHAnsi" w:hAnsiTheme="majorHAnsi" w:cs="Arial"/>
          <w:b/>
          <w:bCs/>
          <w:sz w:val="24"/>
          <w:szCs w:val="24"/>
          <w:u w:val="single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bCs/>
          <w:sz w:val="24"/>
          <w:szCs w:val="24"/>
          <w:lang w:val="pt-BR"/>
        </w:rPr>
        <w:t xml:space="preserve"> - </w:t>
      </w:r>
      <w:r w:rsidRPr="005D1A93">
        <w:rPr>
          <w:rFonts w:asciiTheme="majorHAnsi" w:hAnsiTheme="majorHAnsi" w:cs="Arial"/>
          <w:b/>
          <w:bCs/>
          <w:color w:val="C00000"/>
          <w:sz w:val="24"/>
          <w:szCs w:val="24"/>
          <w:u w:val="single"/>
          <w:lang w:val="pt-BR"/>
        </w:rPr>
        <w:t>Mateus 4.18-19</w:t>
      </w:r>
      <w:r w:rsidR="0005762A" w:rsidRPr="005D1A93">
        <w:rPr>
          <w:rFonts w:asciiTheme="majorHAnsi" w:hAnsiTheme="majorHAnsi" w:cs="Arial"/>
          <w:bCs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E Jesus, andando junto ao </w:t>
      </w:r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 xml:space="preserve">mar da </w:t>
      </w:r>
      <w:proofErr w:type="spellStart"/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viu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a dois irmãos, Simão, chamado Pedro, e André, os quais lançavam as redes ao mar, porque eram pescadores;</w:t>
      </w:r>
      <w:r w:rsidRPr="00ED4317">
        <w:rPr>
          <w:rFonts w:asciiTheme="majorHAnsi" w:hAnsiTheme="majorHAnsi" w:cs="Arial"/>
          <w:bCs/>
          <w:sz w:val="24"/>
          <w:szCs w:val="24"/>
          <w:lang w:val="pt-BR"/>
        </w:rPr>
        <w:t>19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disse-lhes: Vinde após mim, e eu vos farei pescadores de homens.</w:t>
      </w: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5D1A93">
        <w:rPr>
          <w:rFonts w:asciiTheme="majorHAnsi" w:hAnsiTheme="majorHAnsi" w:cs="Arial"/>
          <w:b/>
          <w:sz w:val="24"/>
          <w:szCs w:val="24"/>
          <w:u w:val="single"/>
          <w:lang w:val="pt-BR"/>
        </w:rPr>
        <w:t xml:space="preserve">Mar de </w:t>
      </w:r>
      <w:proofErr w:type="spellStart"/>
      <w:r w:rsidRPr="005D1A93">
        <w:rPr>
          <w:rFonts w:asciiTheme="majorHAnsi" w:hAnsiTheme="majorHAnsi" w:cs="Arial"/>
          <w:b/>
          <w:sz w:val="24"/>
          <w:szCs w:val="24"/>
          <w:u w:val="single"/>
          <w:lang w:val="pt-BR"/>
        </w:rPr>
        <w:t>Quinerete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- </w:t>
      </w:r>
      <w:proofErr w:type="gramStart"/>
      <w:r w:rsidRPr="00DE6A40">
        <w:rPr>
          <w:rFonts w:asciiTheme="majorHAnsi" w:hAnsiTheme="majorHAnsi" w:cs="Arial"/>
          <w:b/>
          <w:color w:val="C00000"/>
          <w:sz w:val="24"/>
          <w:szCs w:val="24"/>
          <w:u w:val="single"/>
          <w:lang w:val="pt-BR"/>
        </w:rPr>
        <w:t>Números 34.11</w:t>
      </w:r>
      <w:r w:rsidRPr="005D1A93">
        <w:rPr>
          <w:rFonts w:asciiTheme="majorHAnsi" w:hAnsiTheme="majorHAnsi" w:cs="Arial"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 este termo descerá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desde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Sefão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até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Ribla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para a banda do oriente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Aim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: depois descerá este termo, e irá ao longo da borda </w:t>
      </w:r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 xml:space="preserve">do mar de </w:t>
      </w:r>
      <w:proofErr w:type="spellStart"/>
      <w:r w:rsidRPr="00ED4317">
        <w:rPr>
          <w:rFonts w:asciiTheme="majorHAnsi" w:hAnsiTheme="majorHAnsi" w:cs="Arial"/>
          <w:bCs/>
          <w:sz w:val="24"/>
          <w:szCs w:val="24"/>
          <w:highlight w:val="cyan"/>
          <w:lang w:val="pt-BR"/>
        </w:rPr>
        <w:t>Quinerete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para a banda do oriente.</w:t>
      </w: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9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9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5D1A93">
        <w:rPr>
          <w:rFonts w:asciiTheme="majorHAnsi" w:hAnsiTheme="majorHAnsi" w:cs="Arial"/>
          <w:b/>
          <w:sz w:val="24"/>
          <w:szCs w:val="24"/>
          <w:u w:val="single"/>
          <w:lang w:val="pt-BR"/>
        </w:rPr>
        <w:t>Mar de Tiberíades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- </w:t>
      </w:r>
      <w:r w:rsidRPr="005D1A93">
        <w:rPr>
          <w:rFonts w:asciiTheme="majorHAnsi" w:hAnsiTheme="majorHAnsi" w:cs="Arial"/>
          <w:b/>
          <w:color w:val="C00000"/>
          <w:sz w:val="24"/>
          <w:szCs w:val="24"/>
          <w:u w:val="single"/>
          <w:lang w:val="pt-BR"/>
        </w:rPr>
        <w:t>João 6.1</w:t>
      </w:r>
      <w:r w:rsidRPr="005D1A93">
        <w:rPr>
          <w:rFonts w:asciiTheme="majorHAnsi" w:hAnsiTheme="majorHAnsi" w:cs="Arial"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- Depois disto partiu Jesus para a outra banda do </w:t>
      </w:r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 xml:space="preserve">mar da </w:t>
      </w:r>
      <w:proofErr w:type="spellStart"/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 xml:space="preserve">, que é o de </w:t>
      </w:r>
      <w:r w:rsidRPr="00ED4317">
        <w:rPr>
          <w:rFonts w:asciiTheme="majorHAnsi" w:hAnsiTheme="majorHAnsi" w:cs="Arial"/>
          <w:bCs/>
          <w:sz w:val="24"/>
          <w:szCs w:val="24"/>
          <w:highlight w:val="cyan"/>
          <w:lang w:val="pt-BR"/>
        </w:rPr>
        <w:t>Tiberíades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</w:t>
      </w: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9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5D1A93">
        <w:rPr>
          <w:rFonts w:asciiTheme="majorHAnsi" w:hAnsiTheme="majorHAnsi" w:cs="Arial"/>
          <w:b/>
          <w:bCs/>
          <w:sz w:val="24"/>
          <w:szCs w:val="24"/>
          <w:lang w:val="pt-BR"/>
        </w:rPr>
        <w:t xml:space="preserve">Lago de </w:t>
      </w:r>
      <w:proofErr w:type="spellStart"/>
      <w:r w:rsidRPr="005D1A93">
        <w:rPr>
          <w:rFonts w:asciiTheme="majorHAnsi" w:hAnsiTheme="majorHAnsi" w:cs="Arial"/>
          <w:b/>
          <w:bCs/>
          <w:sz w:val="24"/>
          <w:szCs w:val="24"/>
          <w:lang w:val="pt-BR"/>
        </w:rPr>
        <w:t>Genesaré</w:t>
      </w:r>
      <w:proofErr w:type="spellEnd"/>
      <w:r w:rsidRPr="00ED4317">
        <w:rPr>
          <w:rFonts w:asciiTheme="majorHAnsi" w:hAnsiTheme="majorHAnsi" w:cs="Arial"/>
          <w:bCs/>
          <w:sz w:val="24"/>
          <w:szCs w:val="24"/>
          <w:lang w:val="pt-BR"/>
        </w:rPr>
        <w:t xml:space="preserve"> - </w:t>
      </w:r>
      <w:r w:rsidRPr="005D1A93">
        <w:rPr>
          <w:rFonts w:asciiTheme="majorHAnsi" w:hAnsiTheme="majorHAnsi" w:cs="Arial"/>
          <w:b/>
          <w:bCs/>
          <w:color w:val="C00000"/>
          <w:sz w:val="24"/>
          <w:szCs w:val="24"/>
          <w:u w:val="single"/>
          <w:lang w:val="pt-BR"/>
        </w:rPr>
        <w:t>Lucas 5.1-2</w:t>
      </w:r>
      <w:proofErr w:type="gramStart"/>
      <w:r w:rsidRPr="005D1A93">
        <w:rPr>
          <w:rFonts w:asciiTheme="majorHAnsi" w:hAnsiTheme="majorHAnsi" w:cs="Arial"/>
          <w:bCs/>
          <w:color w:val="C00000"/>
          <w:sz w:val="24"/>
          <w:szCs w:val="24"/>
          <w:lang w:val="pt-BR"/>
        </w:rPr>
        <w:t xml:space="preserve"> </w:t>
      </w:r>
      <w:r w:rsidRPr="005D1A93">
        <w:rPr>
          <w:rFonts w:asciiTheme="majorHAnsi" w:hAnsiTheme="majorHAnsi" w:cs="Arial"/>
          <w:color w:val="C00000"/>
          <w:sz w:val="24"/>
          <w:szCs w:val="24"/>
          <w:lang w:val="pt-BR"/>
        </w:rPr>
        <w:t xml:space="preserve"> 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E aconteceu</w:t>
      </w:r>
      <w:r w:rsidR="005D1A93">
        <w:rPr>
          <w:rFonts w:asciiTheme="majorHAnsi" w:hAnsiTheme="majorHAnsi" w:cs="Arial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que, apertando-o a multidão, para ouvir a palavra de Deus, estava ele </w:t>
      </w:r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 xml:space="preserve">junto ao lago de </w:t>
      </w:r>
      <w:proofErr w:type="spellStart"/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>Genesaré</w:t>
      </w:r>
      <w:proofErr w:type="spellEnd"/>
      <w:r w:rsidRPr="00ED4317">
        <w:rPr>
          <w:rFonts w:asciiTheme="majorHAnsi" w:hAnsiTheme="majorHAnsi" w:cs="Arial"/>
          <w:sz w:val="24"/>
          <w:szCs w:val="24"/>
          <w:highlight w:val="cyan"/>
          <w:lang w:val="pt-BR"/>
        </w:rPr>
        <w:t>;</w:t>
      </w:r>
    </w:p>
    <w:p w:rsidR="00595E67" w:rsidRPr="00ED4317" w:rsidRDefault="00595E67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Cs/>
          <w:sz w:val="24"/>
          <w:szCs w:val="24"/>
          <w:lang w:val="pt-BR"/>
        </w:rPr>
        <w:t>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viu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estar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dois barcos junto {à praia} do lago; e os pescadores, havendo descido deles, estavam lavando as redes.</w:t>
      </w:r>
    </w:p>
    <w:p w:rsidR="0005762A" w:rsidRPr="00ED4317" w:rsidRDefault="0055558B" w:rsidP="0005762A">
      <w:pPr>
        <w:pStyle w:val="sb"/>
        <w:rPr>
          <w:rFonts w:asciiTheme="majorHAnsi" w:hAnsiTheme="majorHAnsi"/>
          <w:lang w:val="pt-BR"/>
        </w:rPr>
      </w:pPr>
      <w:r w:rsidRPr="00ED4317">
        <w:rPr>
          <w:rFonts w:asciiTheme="majorHAnsi" w:hAnsiTheme="majorHAnsi"/>
          <w:lang w:val="pt-BR"/>
        </w:rPr>
        <w:t xml:space="preserve">O Mar da </w:t>
      </w:r>
      <w:proofErr w:type="spellStart"/>
      <w:r w:rsidRPr="00ED4317">
        <w:rPr>
          <w:rFonts w:asciiTheme="majorHAnsi" w:hAnsiTheme="majorHAnsi"/>
          <w:lang w:val="pt-BR"/>
        </w:rPr>
        <w:t>Galiléia</w:t>
      </w:r>
      <w:proofErr w:type="spellEnd"/>
      <w:r w:rsidR="0005762A" w:rsidRPr="00ED4317">
        <w:rPr>
          <w:rFonts w:asciiTheme="majorHAnsi" w:hAnsiTheme="majorHAnsi"/>
          <w:lang w:val="pt-BR"/>
        </w:rPr>
        <w:t xml:space="preserve"> </w:t>
      </w:r>
      <w:r w:rsidR="00595E67" w:rsidRPr="00ED4317">
        <w:rPr>
          <w:rFonts w:asciiTheme="majorHAnsi" w:hAnsiTheme="majorHAnsi"/>
          <w:lang w:val="pt-BR"/>
        </w:rPr>
        <w:t xml:space="preserve">é um extenso lago </w:t>
      </w:r>
      <w:proofErr w:type="spellStart"/>
      <w:r w:rsidR="00595E67" w:rsidRPr="00ED4317">
        <w:rPr>
          <w:rFonts w:asciiTheme="majorHAnsi" w:hAnsiTheme="majorHAnsi"/>
          <w:highlight w:val="green"/>
          <w:lang w:val="pt-BR"/>
        </w:rPr>
        <w:t>monomíctico</w:t>
      </w:r>
      <w:proofErr w:type="spellEnd"/>
      <w:r w:rsidR="00595E67" w:rsidRPr="00ED4317">
        <w:rPr>
          <w:rFonts w:asciiTheme="majorHAnsi" w:hAnsiTheme="majorHAnsi"/>
          <w:lang w:val="pt-BR"/>
        </w:rPr>
        <w:t xml:space="preserve"> de água doce, localizado do Distrito Norte de Israel, na </w:t>
      </w:r>
      <w:proofErr w:type="gramStart"/>
      <w:r w:rsidR="00595E67" w:rsidRPr="00ED4317">
        <w:rPr>
          <w:rFonts w:asciiTheme="majorHAnsi" w:hAnsiTheme="majorHAnsi"/>
          <w:lang w:val="pt-BR"/>
        </w:rPr>
        <w:t>Palestina ,</w:t>
      </w:r>
      <w:proofErr w:type="gramEnd"/>
      <w:r w:rsidR="00595E67" w:rsidRPr="00ED4317">
        <w:rPr>
          <w:rFonts w:asciiTheme="majorHAnsi" w:hAnsiTheme="majorHAnsi"/>
          <w:lang w:val="pt-BR"/>
        </w:rPr>
        <w:t xml:space="preserve"> fronteira entre </w:t>
      </w:r>
      <w:hyperlink r:id="rId19" w:tooltip="Israel" w:history="1">
        <w:r w:rsidR="00595E67" w:rsidRPr="00ED4317">
          <w:rPr>
            <w:rFonts w:asciiTheme="majorHAnsi" w:hAnsiTheme="majorHAnsi"/>
            <w:u w:val="single"/>
            <w:lang w:val="pt-BR"/>
          </w:rPr>
          <w:t>Israel</w:t>
        </w:r>
      </w:hyperlink>
      <w:r w:rsidR="00595E67" w:rsidRPr="00ED4317">
        <w:rPr>
          <w:rFonts w:asciiTheme="majorHAnsi" w:hAnsiTheme="majorHAnsi"/>
          <w:lang w:val="pt-BR"/>
        </w:rPr>
        <w:t xml:space="preserve">, Cisjordânia e Jordânia, com comprimento máximo de cerca de </w:t>
      </w:r>
      <w:r w:rsidR="00595E67" w:rsidRPr="00ED4317">
        <w:rPr>
          <w:rFonts w:asciiTheme="majorHAnsi" w:hAnsiTheme="majorHAnsi"/>
          <w:lang w:val="pt-BR"/>
        </w:rPr>
        <w:t>21</w:t>
      </w:r>
      <w:r w:rsidR="00595E67" w:rsidRPr="00ED4317">
        <w:rPr>
          <w:rFonts w:asciiTheme="majorHAnsi" w:hAnsiTheme="majorHAnsi"/>
          <w:lang w:val="pt-BR"/>
        </w:rPr>
        <w:t> km e largura máxima de cerca de 13 km. Profundidade máxima</w:t>
      </w:r>
      <w:proofErr w:type="gramStart"/>
      <w:r w:rsidR="00595E67" w:rsidRPr="00ED4317">
        <w:rPr>
          <w:rFonts w:asciiTheme="majorHAnsi" w:hAnsiTheme="majorHAnsi"/>
          <w:lang w:val="pt-BR"/>
        </w:rPr>
        <w:t xml:space="preserve">  </w:t>
      </w:r>
      <w:proofErr w:type="gramEnd"/>
      <w:r w:rsidR="00595E67" w:rsidRPr="00ED4317">
        <w:rPr>
          <w:rFonts w:asciiTheme="majorHAnsi" w:hAnsiTheme="majorHAnsi"/>
          <w:lang w:val="pt-BR"/>
        </w:rPr>
        <w:t>43 metro</w:t>
      </w:r>
      <w:r w:rsidR="00595E67" w:rsidRPr="00ED4317">
        <w:rPr>
          <w:rFonts w:asciiTheme="majorHAnsi" w:hAnsiTheme="majorHAnsi"/>
          <w:lang w:val="pt-BR"/>
        </w:rPr>
        <w:t>s</w:t>
      </w:r>
      <w:r w:rsidR="00595E67" w:rsidRPr="00ED4317">
        <w:rPr>
          <w:rFonts w:asciiTheme="majorHAnsi" w:hAnsiTheme="majorHAnsi"/>
          <w:lang w:val="pt-BR"/>
        </w:rPr>
        <w:t xml:space="preserve">.  É o maior lago do país. Na </w:t>
      </w:r>
      <w:hyperlink r:id="rId20" w:history="1">
        <w:r w:rsidR="00595E67" w:rsidRPr="005D1A93">
          <w:rPr>
            <w:rFonts w:asciiTheme="majorHAnsi" w:hAnsiTheme="majorHAnsi"/>
            <w:lang w:val="pt-BR"/>
          </w:rPr>
          <w:t>moderna</w:t>
        </w:r>
      </w:hyperlink>
      <w:r w:rsidR="00595E67" w:rsidRPr="00ED4317">
        <w:rPr>
          <w:rFonts w:asciiTheme="majorHAnsi" w:hAnsiTheme="majorHAnsi"/>
          <w:lang w:val="pt-BR"/>
        </w:rPr>
        <w:t xml:space="preserve"> língua hebraica é </w:t>
      </w:r>
      <w:hyperlink r:id="rId21" w:history="1">
        <w:r w:rsidR="00595E67" w:rsidRPr="005D1A93">
          <w:rPr>
            <w:rFonts w:asciiTheme="majorHAnsi" w:hAnsiTheme="majorHAnsi"/>
            <w:lang w:val="pt-BR"/>
          </w:rPr>
          <w:t>conhecido</w:t>
        </w:r>
      </w:hyperlink>
      <w:r w:rsidR="00595E67" w:rsidRPr="00ED4317">
        <w:rPr>
          <w:rFonts w:asciiTheme="majorHAnsi" w:hAnsiTheme="majorHAnsi"/>
          <w:lang w:val="pt-BR"/>
        </w:rPr>
        <w:t xml:space="preserve"> por </w:t>
      </w:r>
      <w:r w:rsidR="00595E67" w:rsidRPr="00ED4317">
        <w:rPr>
          <w:rFonts w:asciiTheme="majorHAnsi" w:hAnsiTheme="majorHAnsi"/>
          <w:vertAlign w:val="superscript"/>
          <w:lang w:val="pt-BR"/>
        </w:rPr>
        <w:t xml:space="preserve"> </w:t>
      </w:r>
      <w:proofErr w:type="spellStart"/>
      <w:r w:rsidR="00595E67" w:rsidRPr="00ED4317">
        <w:rPr>
          <w:rFonts w:asciiTheme="majorHAnsi" w:hAnsiTheme="majorHAnsi"/>
          <w:bCs/>
          <w:lang w:val="pt-BR"/>
        </w:rPr>
        <w:t>Yam</w:t>
      </w:r>
      <w:proofErr w:type="spellEnd"/>
      <w:r w:rsidR="00595E67" w:rsidRPr="00ED4317">
        <w:rPr>
          <w:rFonts w:asciiTheme="majorHAnsi" w:hAnsiTheme="majorHAnsi"/>
          <w:bCs/>
          <w:lang w:val="pt-BR"/>
        </w:rPr>
        <w:t xml:space="preserve"> </w:t>
      </w:r>
      <w:proofErr w:type="spellStart"/>
      <w:r w:rsidR="00595E67" w:rsidRPr="00ED4317">
        <w:rPr>
          <w:rFonts w:asciiTheme="majorHAnsi" w:hAnsiTheme="majorHAnsi"/>
          <w:bCs/>
          <w:lang w:val="pt-BR"/>
        </w:rPr>
        <w:t>Kinneret</w:t>
      </w:r>
      <w:proofErr w:type="spellEnd"/>
      <w:r w:rsidR="00595E67" w:rsidRPr="00ED4317">
        <w:rPr>
          <w:rFonts w:asciiTheme="majorHAnsi" w:hAnsiTheme="majorHAnsi"/>
          <w:lang w:val="pt-BR"/>
        </w:rPr>
        <w:t xml:space="preserve">. O seu afluente principal é o rio Jordão, que vem </w:t>
      </w:r>
      <w:r w:rsidR="00595E67" w:rsidRPr="00ED4317">
        <w:rPr>
          <w:rFonts w:asciiTheme="majorHAnsi" w:hAnsiTheme="majorHAnsi"/>
          <w:lang w:val="pt-BR"/>
        </w:rPr>
        <w:lastRenderedPageBreak/>
        <w:t xml:space="preserve">do monte </w:t>
      </w:r>
      <w:proofErr w:type="spellStart"/>
      <w:r w:rsidR="00595E67" w:rsidRPr="00ED4317">
        <w:rPr>
          <w:rFonts w:asciiTheme="majorHAnsi" w:hAnsiTheme="majorHAnsi"/>
          <w:lang w:val="pt-BR"/>
        </w:rPr>
        <w:t>Hermon</w:t>
      </w:r>
      <w:proofErr w:type="spellEnd"/>
      <w:r w:rsidR="00595E67" w:rsidRPr="00ED4317">
        <w:rPr>
          <w:rFonts w:asciiTheme="majorHAnsi" w:hAnsiTheme="majorHAnsi"/>
          <w:lang w:val="pt-BR"/>
        </w:rPr>
        <w:t xml:space="preserve"> e de </w:t>
      </w:r>
      <w:proofErr w:type="spellStart"/>
      <w:r w:rsidR="00595E67" w:rsidRPr="00ED4317">
        <w:rPr>
          <w:rFonts w:asciiTheme="majorHAnsi" w:hAnsiTheme="majorHAnsi"/>
          <w:lang w:val="pt-BR"/>
        </w:rPr>
        <w:t>Cesareia</w:t>
      </w:r>
      <w:proofErr w:type="spellEnd"/>
      <w:r w:rsidR="00595E67" w:rsidRPr="00ED4317">
        <w:rPr>
          <w:rFonts w:asciiTheme="majorHAnsi" w:hAnsiTheme="majorHAnsi"/>
          <w:lang w:val="pt-BR"/>
        </w:rPr>
        <w:t xml:space="preserve"> de Filipe, e que é também </w:t>
      </w:r>
      <w:r w:rsidR="0005762A" w:rsidRPr="00ED4317">
        <w:rPr>
          <w:rFonts w:asciiTheme="majorHAnsi" w:hAnsiTheme="majorHAnsi"/>
          <w:lang w:val="pt-BR"/>
        </w:rPr>
        <w:t xml:space="preserve">o seu efluente, seguindo </w:t>
      </w:r>
      <w:r w:rsidR="00595E67" w:rsidRPr="00ED4317">
        <w:rPr>
          <w:rFonts w:asciiTheme="majorHAnsi" w:hAnsiTheme="majorHAnsi"/>
          <w:lang w:val="pt-BR"/>
        </w:rPr>
        <w:t>depois para o mar Morto.</w:t>
      </w:r>
    </w:p>
    <w:p w:rsidR="0055558B" w:rsidRPr="00ED4317" w:rsidRDefault="0055558B" w:rsidP="0005762A">
      <w:pPr>
        <w:pStyle w:val="sb"/>
        <w:jc w:val="both"/>
        <w:rPr>
          <w:rFonts w:asciiTheme="majorHAnsi" w:hAnsiTheme="majorHAnsi"/>
          <w:lang w:val="pt-BR"/>
        </w:rPr>
      </w:pPr>
      <w:r w:rsidRPr="00ED4317">
        <w:rPr>
          <w:rFonts w:asciiTheme="majorHAnsi" w:hAnsiTheme="majorHAnsi"/>
          <w:lang w:val="pt-BR"/>
        </w:rPr>
        <w:t xml:space="preserve"> O Mar da Galileia</w:t>
      </w:r>
      <w:r w:rsidR="00ED4317" w:rsidRPr="00ED4317">
        <w:rPr>
          <w:rFonts w:asciiTheme="majorHAnsi" w:hAnsiTheme="majorHAnsi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 xml:space="preserve">é </w:t>
      </w:r>
      <w:r w:rsidRPr="00ED4317">
        <w:rPr>
          <w:rFonts w:asciiTheme="majorHAnsi" w:hAnsiTheme="majorHAnsi"/>
          <w:lang w:val="pt-BR"/>
        </w:rPr>
        <w:t xml:space="preserve">permanentemente abastecido pelo rio Jordão. Porém, suas dimensões avantajadas e os violentos temporais que </w:t>
      </w:r>
      <w:proofErr w:type="spellStart"/>
      <w:r w:rsidRPr="00ED4317">
        <w:rPr>
          <w:rFonts w:asciiTheme="majorHAnsi" w:hAnsiTheme="majorHAnsi"/>
          <w:lang w:val="pt-BR"/>
        </w:rPr>
        <w:t>freqüentemente</w:t>
      </w:r>
      <w:proofErr w:type="spellEnd"/>
      <w:r w:rsidRPr="00ED4317">
        <w:rPr>
          <w:rFonts w:asciiTheme="majorHAnsi" w:hAnsiTheme="majorHAnsi"/>
          <w:lang w:val="pt-BR"/>
        </w:rPr>
        <w:t xml:space="preserve"> o agitam, levaram os moradores da região a chamá-lo de "mar".</w:t>
      </w:r>
    </w:p>
    <w:p w:rsidR="0055558B" w:rsidRPr="00680958" w:rsidRDefault="0055558B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 w:rsidRPr="00680958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 xml:space="preserve">Ao por do sol, as águas do lago tingem-se de ouro e </w:t>
      </w:r>
      <w:proofErr w:type="spellStart"/>
      <w:r w:rsidRPr="00680958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carmezim</w:t>
      </w:r>
      <w:proofErr w:type="spellEnd"/>
      <w:r w:rsidRPr="00680958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, qu</w:t>
      </w:r>
      <w:r w:rsidRPr="00680958">
        <w:rPr>
          <w:rFonts w:asciiTheme="majorHAnsi" w:eastAsia="Times New Roman" w:hAnsiTheme="majorHAnsi" w:cs="Times New Roman"/>
          <w:b/>
          <w:sz w:val="24"/>
          <w:szCs w:val="24"/>
          <w:lang w:val="pt-BR"/>
        </w:rPr>
        <w:t>e lhe emprestam especial beleza.</w:t>
      </w:r>
    </w:p>
    <w:p w:rsidR="0005762A" w:rsidRPr="00ED4317" w:rsidRDefault="00ED4317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  <w:r w:rsidRPr="00ED4317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D0B6CC1" wp14:editId="7A58058C">
            <wp:extent cx="6813112" cy="429577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6638" cy="43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2A" w:rsidRPr="00ED4317" w:rsidRDefault="0005762A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343326" w:rsidRPr="00680958" w:rsidRDefault="00595E67" w:rsidP="00680958">
      <w:pPr>
        <w:pStyle w:val="sb"/>
        <w:jc w:val="both"/>
        <w:rPr>
          <w:rStyle w:val="mw-headline"/>
          <w:rFonts w:asciiTheme="majorHAnsi" w:hAnsiTheme="majorHAnsi"/>
          <w:lang w:val="pt-BR"/>
        </w:rPr>
      </w:pPr>
      <w:r w:rsidRPr="00ED4317">
        <w:rPr>
          <w:rStyle w:val="Forte"/>
          <w:rFonts w:asciiTheme="majorHAnsi" w:hAnsiTheme="majorHAnsi"/>
          <w:lang w:val="pt-BR"/>
        </w:rPr>
        <w:t xml:space="preserve">Clima. </w:t>
      </w:r>
      <w:r w:rsidRPr="00ED4317">
        <w:rPr>
          <w:rFonts w:asciiTheme="majorHAnsi" w:hAnsiTheme="majorHAnsi"/>
          <w:lang w:val="pt-BR"/>
        </w:rPr>
        <w:t xml:space="preserve">O clima quente ao redor do mar da </w:t>
      </w:r>
      <w:proofErr w:type="spellStart"/>
      <w:r w:rsidRPr="00ED4317">
        <w:rPr>
          <w:rFonts w:asciiTheme="majorHAnsi" w:hAnsiTheme="majorHAnsi"/>
          <w:lang w:val="pt-BR"/>
        </w:rPr>
        <w:t>Galiléia</w:t>
      </w:r>
      <w:proofErr w:type="spellEnd"/>
      <w:r w:rsidRPr="00ED4317">
        <w:rPr>
          <w:rFonts w:asciiTheme="majorHAnsi" w:hAnsiTheme="majorHAnsi"/>
          <w:lang w:val="pt-BR"/>
        </w:rPr>
        <w:t xml:space="preserve"> propicia o crescimento de plantas tropicais, inclusive lótus, palmeiras e anileiras. Cágados, tartarugas, lagostins e pulgas-do-mar são encontrados nas margens do lago. Há abundância de aves e de peixes. No século 19, o naturalista H. B. </w:t>
      </w:r>
      <w:proofErr w:type="spellStart"/>
      <w:r w:rsidRPr="00ED4317">
        <w:rPr>
          <w:rFonts w:asciiTheme="majorHAnsi" w:hAnsiTheme="majorHAnsi"/>
          <w:lang w:val="pt-BR"/>
        </w:rPr>
        <w:t>Tristram</w:t>
      </w:r>
      <w:proofErr w:type="spellEnd"/>
      <w:r w:rsidRPr="00ED4317">
        <w:rPr>
          <w:rFonts w:asciiTheme="majorHAnsi" w:hAnsiTheme="majorHAnsi"/>
          <w:lang w:val="pt-BR"/>
        </w:rPr>
        <w:t xml:space="preserve"> observou: “A densidade dos cardumes de peixes no mar da </w:t>
      </w:r>
      <w:proofErr w:type="spellStart"/>
      <w:r w:rsidRPr="00ED4317">
        <w:rPr>
          <w:rFonts w:asciiTheme="majorHAnsi" w:hAnsiTheme="majorHAnsi"/>
          <w:lang w:val="pt-BR"/>
        </w:rPr>
        <w:t>Galiléia</w:t>
      </w:r>
      <w:proofErr w:type="spellEnd"/>
      <w:r w:rsidRPr="00ED4317">
        <w:rPr>
          <w:rFonts w:asciiTheme="majorHAnsi" w:hAnsiTheme="majorHAnsi"/>
          <w:lang w:val="pt-BR"/>
        </w:rPr>
        <w:t xml:space="preserve"> mal pode ser compreendida por aqueles que não os presenciaram. </w:t>
      </w:r>
      <w:r w:rsidR="00343326" w:rsidRPr="00ED4317">
        <w:rPr>
          <w:rFonts w:asciiTheme="majorHAnsi" w:hAnsiTheme="majorHAnsi"/>
          <w:lang w:val="pt-BR"/>
        </w:rPr>
        <w:t>Frequentemente</w:t>
      </w:r>
      <w:r w:rsidRPr="00ED4317">
        <w:rPr>
          <w:rFonts w:asciiTheme="majorHAnsi" w:hAnsiTheme="majorHAnsi"/>
          <w:lang w:val="pt-BR"/>
        </w:rPr>
        <w:t>, esses cardumes abrangem um acre ou mais de superfície, e os peixes, ao passo que avançam vagarosamente em massa, ficam tão apertados, com suas barbatanas dorsais mal sobressaindo ao nível da água, que a certa distância se tem a impressão dum violento aguaceiro abatendo-se sobre a superfície.” — </w:t>
      </w:r>
      <w:r w:rsidRPr="00ED4317">
        <w:rPr>
          <w:rStyle w:val="nfase"/>
          <w:rFonts w:asciiTheme="majorHAnsi" w:hAnsiTheme="majorHAnsi"/>
          <w:lang w:val="pt-BR"/>
        </w:rPr>
        <w:t xml:space="preserve">The Natural </w:t>
      </w:r>
      <w:proofErr w:type="spellStart"/>
      <w:r w:rsidRPr="00ED4317">
        <w:rPr>
          <w:rStyle w:val="nfase"/>
          <w:rFonts w:asciiTheme="majorHAnsi" w:hAnsiTheme="majorHAnsi"/>
          <w:lang w:val="pt-BR"/>
        </w:rPr>
        <w:t>History</w:t>
      </w:r>
      <w:proofErr w:type="spellEnd"/>
      <w:r w:rsidRPr="00ED4317">
        <w:rPr>
          <w:rStyle w:val="nfase"/>
          <w:rFonts w:asciiTheme="majorHAnsi" w:hAnsiTheme="majorHAnsi"/>
          <w:lang w:val="pt-BR"/>
        </w:rPr>
        <w:t xml:space="preserve"> </w:t>
      </w:r>
      <w:proofErr w:type="spellStart"/>
      <w:r w:rsidRPr="00ED4317">
        <w:rPr>
          <w:rStyle w:val="nfase"/>
          <w:rFonts w:asciiTheme="majorHAnsi" w:hAnsiTheme="majorHAnsi"/>
          <w:lang w:val="pt-BR"/>
        </w:rPr>
        <w:t>of</w:t>
      </w:r>
      <w:proofErr w:type="spellEnd"/>
      <w:r w:rsidRPr="00ED4317">
        <w:rPr>
          <w:rStyle w:val="nfase"/>
          <w:rFonts w:asciiTheme="majorHAnsi" w:hAnsiTheme="majorHAnsi"/>
          <w:lang w:val="pt-BR"/>
        </w:rPr>
        <w:t xml:space="preserve"> </w:t>
      </w:r>
      <w:proofErr w:type="spellStart"/>
      <w:r w:rsidRPr="00ED4317">
        <w:rPr>
          <w:rStyle w:val="nfase"/>
          <w:rFonts w:asciiTheme="majorHAnsi" w:hAnsiTheme="majorHAnsi"/>
          <w:lang w:val="pt-BR"/>
        </w:rPr>
        <w:t>the</w:t>
      </w:r>
      <w:proofErr w:type="spellEnd"/>
      <w:r w:rsidRPr="00ED4317">
        <w:rPr>
          <w:rStyle w:val="nfase"/>
          <w:rFonts w:asciiTheme="majorHAnsi" w:hAnsiTheme="majorHAnsi"/>
          <w:lang w:val="pt-BR"/>
        </w:rPr>
        <w:t xml:space="preserve"> </w:t>
      </w:r>
      <w:proofErr w:type="spellStart"/>
      <w:r w:rsidRPr="00ED4317">
        <w:rPr>
          <w:rStyle w:val="nfase"/>
          <w:rFonts w:asciiTheme="majorHAnsi" w:hAnsiTheme="majorHAnsi"/>
          <w:lang w:val="pt-BR"/>
        </w:rPr>
        <w:t>Bible</w:t>
      </w:r>
      <w:proofErr w:type="spellEnd"/>
      <w:r w:rsidRPr="00ED4317">
        <w:rPr>
          <w:rStyle w:val="nfase"/>
          <w:rFonts w:asciiTheme="majorHAnsi" w:hAnsiTheme="majorHAnsi"/>
          <w:lang w:val="pt-BR"/>
        </w:rPr>
        <w:t xml:space="preserve"> </w:t>
      </w:r>
      <w:r w:rsidRPr="00ED4317">
        <w:rPr>
          <w:rFonts w:asciiTheme="majorHAnsi" w:hAnsiTheme="majorHAnsi"/>
          <w:lang w:val="pt-BR"/>
        </w:rPr>
        <w:t>(A História Natural da Bíblia), 1889, p. 285.</w:t>
      </w:r>
    </w:p>
    <w:p w:rsidR="0005762A" w:rsidRPr="00ED4317" w:rsidRDefault="0005762A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/>
          <w:sz w:val="24"/>
          <w:szCs w:val="24"/>
          <w:lang w:val="pt-BR"/>
        </w:rPr>
      </w:pPr>
      <w:r w:rsidRPr="00F42E45">
        <w:rPr>
          <w:rStyle w:val="mw-headline"/>
          <w:rFonts w:asciiTheme="majorHAnsi" w:hAnsiTheme="majorHAnsi"/>
          <w:b/>
          <w:sz w:val="24"/>
          <w:szCs w:val="24"/>
          <w:u w:val="single"/>
          <w:lang w:val="pt-BR"/>
        </w:rPr>
        <w:t>Era cristã</w:t>
      </w:r>
      <w:r w:rsidRPr="00ED4317">
        <w:rPr>
          <w:rStyle w:val="mw-headline"/>
          <w:rFonts w:asciiTheme="majorHAnsi" w:hAnsiTheme="majorHAnsi"/>
          <w:sz w:val="24"/>
          <w:szCs w:val="24"/>
          <w:lang w:val="pt-BR"/>
        </w:rPr>
        <w:t xml:space="preserve"> - </w:t>
      </w:r>
      <w:r w:rsidRPr="00ED4317">
        <w:rPr>
          <w:rFonts w:asciiTheme="majorHAnsi" w:hAnsiTheme="majorHAnsi"/>
          <w:sz w:val="24"/>
          <w:szCs w:val="24"/>
          <w:lang w:val="pt-BR"/>
        </w:rPr>
        <w:t xml:space="preserve">Grande parte do ministério do Senhor Jesus Cristo decorreu nas margens do lago de </w:t>
      </w:r>
      <w:proofErr w:type="spellStart"/>
      <w:r w:rsidRPr="00ED4317">
        <w:rPr>
          <w:rFonts w:asciiTheme="majorHAnsi" w:hAnsiTheme="majorHAnsi"/>
          <w:sz w:val="24"/>
          <w:szCs w:val="24"/>
          <w:lang w:val="pt-BR"/>
        </w:rPr>
        <w:t>Genesaré</w:t>
      </w:r>
      <w:proofErr w:type="spellEnd"/>
      <w:r w:rsidRPr="00ED4317">
        <w:rPr>
          <w:rFonts w:asciiTheme="majorHAnsi" w:hAnsiTheme="majorHAnsi"/>
          <w:sz w:val="24"/>
          <w:szCs w:val="24"/>
          <w:lang w:val="pt-BR"/>
        </w:rPr>
        <w:t xml:space="preserve">. Naqueles tempos, havia uma faixa de povoamentos à volta do lago e muito comércio e transporte por barco. No entanto, sabe-se que a </w:t>
      </w:r>
      <w:hyperlink r:id="rId23" w:history="1">
        <w:r w:rsidRPr="00B41504">
          <w:rPr>
            <w:rStyle w:val="Hyperlink"/>
            <w:rFonts w:asciiTheme="majorHAnsi" w:hAnsiTheme="majorHAnsi"/>
            <w:color w:val="auto"/>
            <w:sz w:val="24"/>
            <w:szCs w:val="24"/>
            <w:u w:val="none"/>
            <w:lang w:val="pt-BR"/>
          </w:rPr>
          <w:t>Galileia</w:t>
        </w:r>
      </w:hyperlink>
      <w:r w:rsidRPr="00B41504">
        <w:rPr>
          <w:rFonts w:asciiTheme="majorHAnsi" w:hAnsiTheme="majorHAnsi"/>
          <w:sz w:val="24"/>
          <w:szCs w:val="24"/>
          <w:lang w:val="pt-BR"/>
        </w:rPr>
        <w:t xml:space="preserve"> e</w:t>
      </w:r>
      <w:r w:rsidRPr="00ED4317">
        <w:rPr>
          <w:rFonts w:asciiTheme="majorHAnsi" w:hAnsiTheme="majorHAnsi"/>
          <w:sz w:val="24"/>
          <w:szCs w:val="24"/>
          <w:lang w:val="pt-BR"/>
        </w:rPr>
        <w:t>ra uma região mais pobre do que a Judeia, de modo que a população do local atravessava momentos difíceis durante o primeiro século da era comum.</w:t>
      </w:r>
    </w:p>
    <w:p w:rsidR="00BC5050" w:rsidRDefault="00BC5050" w:rsidP="00B41504">
      <w:pPr>
        <w:pStyle w:val="Ttulo3"/>
        <w:rPr>
          <w:rFonts w:asciiTheme="majorHAnsi" w:hAnsiTheme="majorHAnsi"/>
          <w:b w:val="0"/>
          <w:sz w:val="24"/>
          <w:szCs w:val="24"/>
          <w:lang w:val="pt-BR"/>
        </w:rPr>
      </w:pPr>
    </w:p>
    <w:p w:rsidR="0005762A" w:rsidRPr="00B41504" w:rsidRDefault="0005762A" w:rsidP="00B41504">
      <w:pPr>
        <w:pStyle w:val="Ttulo3"/>
        <w:rPr>
          <w:rFonts w:asciiTheme="majorHAnsi" w:hAnsiTheme="majorHAnsi"/>
          <w:b w:val="0"/>
          <w:sz w:val="24"/>
          <w:szCs w:val="24"/>
          <w:lang w:val="pt-BR"/>
        </w:rPr>
      </w:pPr>
      <w:r w:rsidRPr="00B41504">
        <w:rPr>
          <w:rFonts w:asciiTheme="majorHAnsi" w:hAnsiTheme="majorHAnsi"/>
          <w:b w:val="0"/>
          <w:sz w:val="24"/>
          <w:szCs w:val="24"/>
          <w:lang w:val="pt-BR"/>
        </w:rPr>
        <w:lastRenderedPageBreak/>
        <w:t>O Evangelho segundo Marcos (1</w:t>
      </w:r>
      <w:r w:rsidR="00B41504" w:rsidRPr="00B41504">
        <w:rPr>
          <w:rFonts w:asciiTheme="majorHAnsi" w:hAnsiTheme="majorHAnsi"/>
          <w:b w:val="0"/>
          <w:sz w:val="24"/>
          <w:szCs w:val="24"/>
          <w:lang w:val="pt-BR"/>
        </w:rPr>
        <w:t>.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>14-20) e o Evangelho segundo Mateus (4</w:t>
      </w:r>
      <w:r w:rsidR="00B41504" w:rsidRPr="00B41504">
        <w:rPr>
          <w:rFonts w:asciiTheme="majorHAnsi" w:hAnsiTheme="majorHAnsi"/>
          <w:b w:val="0"/>
          <w:sz w:val="24"/>
          <w:szCs w:val="24"/>
          <w:lang w:val="pt-BR"/>
        </w:rPr>
        <w:t>.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18-22) descrevem como </w:t>
      </w:r>
      <w:r w:rsidR="00343326">
        <w:rPr>
          <w:rFonts w:asciiTheme="majorHAnsi" w:hAnsiTheme="majorHAnsi"/>
          <w:b w:val="0"/>
          <w:sz w:val="24"/>
          <w:szCs w:val="24"/>
          <w:lang w:val="pt-BR"/>
        </w:rPr>
        <w:t xml:space="preserve">o Senhor 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Jesus recrutou quatro dos seus apóstolos nas margens do lago de </w:t>
      </w:r>
      <w:proofErr w:type="spellStart"/>
      <w:r w:rsidRPr="00B41504">
        <w:rPr>
          <w:rFonts w:asciiTheme="majorHAnsi" w:hAnsiTheme="majorHAnsi"/>
          <w:b w:val="0"/>
          <w:sz w:val="24"/>
          <w:szCs w:val="24"/>
          <w:lang w:val="pt-BR"/>
        </w:rPr>
        <w:t>Genesaré</w:t>
      </w:r>
      <w:proofErr w:type="spellEnd"/>
      <w:r w:rsidRPr="00B41504">
        <w:rPr>
          <w:rFonts w:asciiTheme="majorHAnsi" w:hAnsiTheme="majorHAnsi"/>
          <w:b w:val="0"/>
          <w:sz w:val="24"/>
          <w:szCs w:val="24"/>
          <w:lang w:val="pt-BR"/>
        </w:rPr>
        <w:t>: o pescador Pedro e seu irmão André, e os irmãos João e Tiago.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br/>
        <w:t>O Sermão da Montanha, proferido pelo Senhor</w:t>
      </w:r>
      <w:r w:rsidR="00343326"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>teve lugar numa colina com vista para o lago e muitos dos milagres de Jesus também aconteceram aqui: caminhou sobre as águas, acalmou</w:t>
      </w:r>
      <w:proofErr w:type="gramStart"/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 </w:t>
      </w:r>
      <w:proofErr w:type="gramEnd"/>
      <w:r w:rsidRPr="00B41504">
        <w:rPr>
          <w:rFonts w:asciiTheme="majorHAnsi" w:hAnsiTheme="majorHAnsi"/>
          <w:b w:val="0"/>
          <w:sz w:val="24"/>
          <w:szCs w:val="24"/>
          <w:lang w:val="pt-BR"/>
        </w:rPr>
        <w:t>a tempestade, aliment</w:t>
      </w:r>
      <w:r w:rsidR="00B41504" w:rsidRPr="00B41504">
        <w:rPr>
          <w:rFonts w:asciiTheme="majorHAnsi" w:hAnsiTheme="majorHAnsi"/>
          <w:b w:val="0"/>
          <w:sz w:val="24"/>
          <w:szCs w:val="24"/>
          <w:lang w:val="pt-BR"/>
        </w:rPr>
        <w:t>ou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cinco mil pessoas e muitos outros.</w:t>
      </w:r>
    </w:p>
    <w:p w:rsidR="0005762A" w:rsidRPr="00B41504" w:rsidRDefault="00343326" w:rsidP="0005762A">
      <w:pPr>
        <w:pStyle w:val="textodefinicao"/>
        <w:jc w:val="both"/>
        <w:rPr>
          <w:rFonts w:asciiTheme="majorHAnsi" w:hAnsiTheme="majorHAnsi"/>
          <w:lang w:val="pt-BR"/>
        </w:rPr>
      </w:pPr>
      <w:r w:rsidRPr="00343326">
        <w:rPr>
          <w:rFonts w:asciiTheme="majorHAnsi" w:hAnsiTheme="majorHAnsi"/>
          <w:b/>
          <w:bCs/>
          <w:u w:val="single"/>
          <w:lang w:val="pt-BR"/>
        </w:rPr>
        <w:t>A terceira guerra</w:t>
      </w:r>
      <w:r>
        <w:rPr>
          <w:rFonts w:asciiTheme="majorHAnsi" w:hAnsiTheme="majorHAnsi"/>
          <w:bCs/>
          <w:lang w:val="pt-BR"/>
        </w:rPr>
        <w:t xml:space="preserve"> - </w:t>
      </w:r>
      <w:r w:rsidR="00B41504" w:rsidRPr="00B41504">
        <w:rPr>
          <w:rFonts w:asciiTheme="majorHAnsi" w:hAnsiTheme="majorHAnsi"/>
          <w:bCs/>
          <w:lang w:val="pt-BR"/>
        </w:rPr>
        <w:t>A t</w:t>
      </w:r>
      <w:r w:rsidR="0005762A" w:rsidRPr="00B41504">
        <w:rPr>
          <w:rFonts w:asciiTheme="majorHAnsi" w:hAnsiTheme="majorHAnsi"/>
          <w:bCs/>
          <w:lang w:val="pt-BR"/>
        </w:rPr>
        <w:t>erceira guerra judaico-romana</w:t>
      </w:r>
      <w:r w:rsidR="0005762A" w:rsidRPr="00B41504">
        <w:rPr>
          <w:rFonts w:asciiTheme="majorHAnsi" w:hAnsiTheme="majorHAnsi"/>
          <w:lang w:val="pt-BR"/>
        </w:rPr>
        <w:t xml:space="preserve">, também chamada de </w:t>
      </w:r>
      <w:r w:rsidR="0005762A" w:rsidRPr="00B41504">
        <w:rPr>
          <w:rFonts w:asciiTheme="majorHAnsi" w:hAnsiTheme="majorHAnsi"/>
          <w:bCs/>
          <w:lang w:val="pt-BR"/>
        </w:rPr>
        <w:t xml:space="preserve">Revolta de Bar </w:t>
      </w:r>
      <w:proofErr w:type="spellStart"/>
      <w:r w:rsidR="0005762A" w:rsidRPr="00B41504">
        <w:rPr>
          <w:rFonts w:asciiTheme="majorHAnsi" w:hAnsiTheme="majorHAnsi"/>
          <w:bCs/>
          <w:lang w:val="pt-BR"/>
        </w:rPr>
        <w:t>Kokhba</w:t>
      </w:r>
      <w:proofErr w:type="spellEnd"/>
      <w:r w:rsidR="0005762A" w:rsidRPr="00B41504">
        <w:rPr>
          <w:rFonts w:asciiTheme="majorHAnsi" w:hAnsiTheme="majorHAnsi"/>
          <w:lang w:val="pt-BR"/>
        </w:rPr>
        <w:t xml:space="preserve">, foi uma rebelião de </w:t>
      </w:r>
      <w:hyperlink r:id="rId24" w:tooltip="Judeu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judeus</w:t>
        </w:r>
      </w:hyperlink>
      <w:r w:rsidR="0005762A" w:rsidRPr="00B41504">
        <w:rPr>
          <w:rFonts w:asciiTheme="majorHAnsi" w:hAnsiTheme="majorHAnsi"/>
          <w:lang w:val="pt-BR"/>
        </w:rPr>
        <w:t xml:space="preserve"> contra o </w:t>
      </w:r>
      <w:hyperlink r:id="rId25" w:tooltip="Império Romano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Império Romano</w:t>
        </w:r>
      </w:hyperlink>
      <w:r w:rsidR="0005762A" w:rsidRPr="00B41504">
        <w:rPr>
          <w:rFonts w:asciiTheme="majorHAnsi" w:hAnsiTheme="majorHAnsi"/>
          <w:lang w:val="pt-BR"/>
        </w:rPr>
        <w:t xml:space="preserve">, que explodiu na </w:t>
      </w:r>
      <w:hyperlink r:id="rId26" w:tooltip="Judeia (província romana)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Judeia</w:t>
        </w:r>
      </w:hyperlink>
      <w:r w:rsidR="0005762A" w:rsidRPr="00B41504">
        <w:rPr>
          <w:rFonts w:asciiTheme="majorHAnsi" w:hAnsiTheme="majorHAnsi"/>
          <w:lang w:val="pt-BR"/>
        </w:rPr>
        <w:t xml:space="preserve">, em 132 </w:t>
      </w:r>
      <w:proofErr w:type="gramStart"/>
      <w:r w:rsidR="0005762A" w:rsidRPr="00B41504">
        <w:rPr>
          <w:rFonts w:asciiTheme="majorHAnsi" w:hAnsiTheme="majorHAnsi"/>
          <w:lang w:val="pt-BR"/>
        </w:rPr>
        <w:t>d.C.</w:t>
      </w:r>
      <w:proofErr w:type="gramEnd"/>
      <w:r w:rsidR="0005762A" w:rsidRPr="00B41504">
        <w:rPr>
          <w:rFonts w:asciiTheme="majorHAnsi" w:hAnsiTheme="majorHAnsi"/>
          <w:lang w:val="pt-BR"/>
        </w:rPr>
        <w:t xml:space="preserve">. Para os historiadores que não incluem a </w:t>
      </w:r>
      <w:hyperlink r:id="rId27" w:tooltip="Segunda guerra judaico-romana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 xml:space="preserve">Guerra de </w:t>
        </w:r>
        <w:proofErr w:type="spellStart"/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Kitos</w:t>
        </w:r>
        <w:proofErr w:type="spellEnd"/>
      </w:hyperlink>
      <w:r w:rsidR="0005762A" w:rsidRPr="00B41504">
        <w:rPr>
          <w:rFonts w:asciiTheme="majorHAnsi" w:hAnsiTheme="majorHAnsi"/>
          <w:lang w:val="pt-BR"/>
        </w:rPr>
        <w:t xml:space="preserve"> entre as </w:t>
      </w:r>
      <w:hyperlink r:id="rId28" w:tooltip="Guerras judaico-romanas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guerras judaico-romanas</w:t>
        </w:r>
      </w:hyperlink>
      <w:r w:rsidR="0005762A" w:rsidRPr="00B41504">
        <w:rPr>
          <w:rFonts w:asciiTheme="majorHAnsi" w:hAnsiTheme="majorHAnsi"/>
          <w:lang w:val="pt-BR"/>
        </w:rPr>
        <w:t>, esta teria sido a segunda guerra dos judeus contra o domínio romano.</w:t>
      </w:r>
    </w:p>
    <w:p w:rsidR="0005762A" w:rsidRDefault="0005762A" w:rsidP="0005762A">
      <w:pPr>
        <w:pStyle w:val="Ttulo2"/>
        <w:jc w:val="both"/>
        <w:rPr>
          <w:rFonts w:asciiTheme="majorHAnsi" w:hAnsiTheme="majorHAnsi"/>
          <w:b w:val="0"/>
          <w:sz w:val="24"/>
          <w:szCs w:val="24"/>
          <w:lang w:val="pt-BR"/>
        </w:rPr>
      </w:pPr>
      <w:r w:rsidRPr="00F42E45">
        <w:rPr>
          <w:rFonts w:asciiTheme="majorHAnsi" w:hAnsiTheme="majorHAnsi"/>
          <w:sz w:val="24"/>
          <w:szCs w:val="24"/>
          <w:u w:val="single"/>
          <w:lang w:val="pt-BR"/>
        </w:rPr>
        <w:t>Geografia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- O lago recebe água principalmente do rio Jordão, que é também o seu efluente a sul, drenando para o </w:t>
      </w:r>
      <w:hyperlink r:id="rId29" w:tooltip="Mar Mort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mar Morto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formando com este o conjunto mais notável de acidentes geográficos no </w:t>
      </w:r>
      <w:hyperlink r:id="rId30" w:tooltip="Vale do Jordã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vale do Jordão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formado pela separação </w:t>
      </w:r>
      <w:r w:rsidRPr="00F42E45">
        <w:rPr>
          <w:rFonts w:asciiTheme="majorHAnsi" w:hAnsiTheme="majorHAnsi"/>
          <w:b w:val="0"/>
          <w:sz w:val="24"/>
          <w:szCs w:val="24"/>
          <w:highlight w:val="yellow"/>
          <w:lang w:val="pt-BR"/>
        </w:rPr>
        <w:t>das placas tectónicas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africana e arábica. Consequentemente a região encontra-se sujeita a sismos, e, no passado, também a atividade vulcânica. Tal é evidente dada </w:t>
      </w:r>
      <w:proofErr w:type="gramStart"/>
      <w:r w:rsidRPr="00B41504">
        <w:rPr>
          <w:rFonts w:asciiTheme="majorHAnsi" w:hAnsiTheme="majorHAnsi"/>
          <w:b w:val="0"/>
          <w:sz w:val="24"/>
          <w:szCs w:val="24"/>
          <w:lang w:val="pt-BR"/>
        </w:rPr>
        <w:t>a</w:t>
      </w:r>
      <w:proofErr w:type="gramEnd"/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quantidade de </w:t>
      </w:r>
      <w:hyperlink r:id="rId31" w:tooltip="Basalt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basalto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e outras </w:t>
      </w:r>
      <w:hyperlink r:id="rId32" w:tooltip="Rochas ígneas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rochas ígneas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que definem a geologia da Galileia.</w:t>
      </w:r>
    </w:p>
    <w:p w:rsidR="00F42E45" w:rsidRPr="00F42E45" w:rsidRDefault="00F42E45" w:rsidP="0005762A">
      <w:pPr>
        <w:pStyle w:val="Ttulo2"/>
        <w:jc w:val="both"/>
        <w:rPr>
          <w:rFonts w:asciiTheme="majorHAnsi" w:hAnsiTheme="majorHAnsi"/>
          <w:b w:val="0"/>
          <w:sz w:val="24"/>
          <w:szCs w:val="24"/>
          <w:lang w:val="pt-BR"/>
        </w:rPr>
      </w:pPr>
      <w:r w:rsidRPr="00BC5050">
        <w:rPr>
          <w:rFonts w:asciiTheme="majorHAnsi" w:hAnsiTheme="majorHAnsi"/>
          <w:sz w:val="24"/>
          <w:szCs w:val="24"/>
          <w:highlight w:val="yellow"/>
          <w:u w:val="single"/>
          <w:lang w:val="pt-BR"/>
        </w:rPr>
        <w:t>Placas tectónicas</w:t>
      </w:r>
      <w:r w:rsidRPr="00F42E45">
        <w:rPr>
          <w:rFonts w:asciiTheme="majorHAnsi" w:hAnsiTheme="majorHAnsi"/>
          <w:b w:val="0"/>
          <w:sz w:val="24"/>
          <w:szCs w:val="24"/>
          <w:lang w:val="pt-BR"/>
        </w:rPr>
        <w:t xml:space="preserve"> - </w:t>
      </w:r>
      <w:r w:rsidRPr="00F42E45">
        <w:rPr>
          <w:rStyle w:val="tgc"/>
          <w:rFonts w:asciiTheme="majorHAnsi" w:hAnsiTheme="majorHAnsi"/>
          <w:b w:val="0"/>
          <w:sz w:val="24"/>
          <w:szCs w:val="24"/>
          <w:lang w:val="pt-BR"/>
        </w:rPr>
        <w:t xml:space="preserve">Na teoria da </w:t>
      </w:r>
      <w:r w:rsidRPr="00F42E45">
        <w:rPr>
          <w:rStyle w:val="tgc"/>
          <w:rFonts w:asciiTheme="majorHAnsi" w:hAnsiTheme="majorHAnsi"/>
          <w:b w:val="0"/>
          <w:bCs w:val="0"/>
          <w:sz w:val="24"/>
          <w:szCs w:val="24"/>
          <w:lang w:val="pt-BR"/>
        </w:rPr>
        <w:t>tectónica</w:t>
      </w:r>
      <w:r w:rsidRPr="00F42E45">
        <w:rPr>
          <w:rStyle w:val="tgc"/>
          <w:rFonts w:asciiTheme="majorHAnsi" w:hAnsiTheme="majorHAnsi"/>
          <w:b w:val="0"/>
          <w:sz w:val="24"/>
          <w:szCs w:val="24"/>
          <w:lang w:val="pt-BR"/>
        </w:rPr>
        <w:t xml:space="preserve"> de placas, a parte mais exterior da </w:t>
      </w:r>
      <w:r w:rsidR="00BC5050">
        <w:rPr>
          <w:rStyle w:val="tgc"/>
          <w:rFonts w:asciiTheme="majorHAnsi" w:hAnsiTheme="majorHAnsi"/>
          <w:b w:val="0"/>
          <w:sz w:val="24"/>
          <w:szCs w:val="24"/>
          <w:lang w:val="pt-BR"/>
        </w:rPr>
        <w:t>t</w:t>
      </w:r>
      <w:r w:rsidRPr="00F42E45">
        <w:rPr>
          <w:rStyle w:val="tgc"/>
          <w:rFonts w:asciiTheme="majorHAnsi" w:hAnsiTheme="majorHAnsi"/>
          <w:b w:val="0"/>
          <w:sz w:val="24"/>
          <w:szCs w:val="24"/>
          <w:lang w:val="pt-BR"/>
        </w:rPr>
        <w:t xml:space="preserve">erra é composta de duas camadas: a litosfera, que inclui a crosta e a zona solidificada na parte mais externa do manto, e a </w:t>
      </w:r>
      <w:proofErr w:type="spellStart"/>
      <w:r w:rsidRPr="00F42E45">
        <w:rPr>
          <w:rStyle w:val="tgc"/>
          <w:rFonts w:asciiTheme="majorHAnsi" w:hAnsiTheme="majorHAnsi"/>
          <w:b w:val="0"/>
          <w:sz w:val="24"/>
          <w:szCs w:val="24"/>
          <w:lang w:val="pt-BR"/>
        </w:rPr>
        <w:t>astenosfera</w:t>
      </w:r>
      <w:proofErr w:type="spellEnd"/>
      <w:r w:rsidRPr="00F42E45">
        <w:rPr>
          <w:rStyle w:val="tgc"/>
          <w:rFonts w:asciiTheme="majorHAnsi" w:hAnsiTheme="majorHAnsi"/>
          <w:b w:val="0"/>
          <w:sz w:val="24"/>
          <w:szCs w:val="24"/>
          <w:lang w:val="pt-BR"/>
        </w:rPr>
        <w:t>, que inclui a parte mais interior e viscosa do manto.</w:t>
      </w:r>
    </w:p>
    <w:p w:rsidR="0005762A" w:rsidRPr="00B41504" w:rsidRDefault="004E2AA6" w:rsidP="0005762A">
      <w:pPr>
        <w:pStyle w:val="NormalWeb"/>
        <w:jc w:val="both"/>
        <w:rPr>
          <w:rFonts w:asciiTheme="majorHAnsi" w:hAnsiTheme="majorHAnsi"/>
          <w:lang w:val="pt-BR"/>
        </w:rPr>
      </w:pPr>
      <w:r>
        <w:rPr>
          <w:rFonts w:asciiTheme="majorHAnsi" w:hAnsiTheme="majorHAnsi"/>
          <w:lang w:val="pt-BR"/>
        </w:rPr>
        <w:t xml:space="preserve">O Mar da </w:t>
      </w:r>
      <w:proofErr w:type="spellStart"/>
      <w:r>
        <w:rPr>
          <w:rFonts w:asciiTheme="majorHAnsi" w:hAnsiTheme="majorHAnsi"/>
          <w:lang w:val="pt-BR"/>
        </w:rPr>
        <w:t>Galiléia</w:t>
      </w:r>
      <w:proofErr w:type="spellEnd"/>
      <w:r>
        <w:rPr>
          <w:rFonts w:asciiTheme="majorHAnsi" w:hAnsiTheme="majorHAnsi"/>
          <w:lang w:val="pt-BR"/>
        </w:rPr>
        <w:t xml:space="preserve"> c</w:t>
      </w:r>
      <w:r w:rsidR="0005762A" w:rsidRPr="00B41504">
        <w:rPr>
          <w:rFonts w:asciiTheme="majorHAnsi" w:hAnsiTheme="majorHAnsi"/>
          <w:lang w:val="pt-BR"/>
        </w:rPr>
        <w:t xml:space="preserve">onstitui um recurso hídrico de enorme importância para Israel. Há canalizações que permitem o abastecimento de cidades com água doce e para irrigação de campos, essencialmente na zona do </w:t>
      </w:r>
      <w:hyperlink r:id="rId33" w:tooltip="Deserto do Negev" w:history="1"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 xml:space="preserve">deserto do </w:t>
        </w:r>
        <w:proofErr w:type="spellStart"/>
        <w:r w:rsidR="0005762A" w:rsidRPr="00B41504">
          <w:rPr>
            <w:rStyle w:val="Hyperlink"/>
            <w:rFonts w:asciiTheme="majorHAnsi" w:hAnsiTheme="majorHAnsi"/>
            <w:color w:val="auto"/>
            <w:u w:val="none"/>
            <w:lang w:val="pt-BR"/>
          </w:rPr>
          <w:t>Negev</w:t>
        </w:r>
        <w:proofErr w:type="spellEnd"/>
      </w:hyperlink>
      <w:r w:rsidR="0005762A" w:rsidRPr="00B41504">
        <w:rPr>
          <w:rFonts w:asciiTheme="majorHAnsi" w:hAnsiTheme="majorHAnsi"/>
          <w:lang w:val="pt-BR"/>
        </w:rPr>
        <w:t xml:space="preserve">. É o lago de água doce mais baixo do mundo, situando-se 213 m (em média) abaixo do nível médio das águas do mar. A sua profundidade máxima é de 43 </w:t>
      </w:r>
      <w:proofErr w:type="gramStart"/>
      <w:r w:rsidR="0005762A" w:rsidRPr="00B41504">
        <w:rPr>
          <w:rFonts w:asciiTheme="majorHAnsi" w:hAnsiTheme="majorHAnsi"/>
          <w:lang w:val="pt-BR"/>
        </w:rPr>
        <w:t>m</w:t>
      </w:r>
      <w:proofErr w:type="gramEnd"/>
    </w:p>
    <w:p w:rsidR="0005762A" w:rsidRPr="00B41504" w:rsidRDefault="0005762A" w:rsidP="0005762A">
      <w:pPr>
        <w:pStyle w:val="Ttulo2"/>
        <w:jc w:val="both"/>
        <w:rPr>
          <w:rFonts w:asciiTheme="majorHAnsi" w:hAnsiTheme="majorHAnsi"/>
          <w:b w:val="0"/>
          <w:sz w:val="24"/>
          <w:szCs w:val="24"/>
          <w:lang w:val="pt-BR"/>
        </w:rPr>
      </w:pPr>
      <w:r w:rsidRPr="00B41504">
        <w:rPr>
          <w:rStyle w:val="mw-headline"/>
          <w:rFonts w:asciiTheme="majorHAnsi" w:hAnsiTheme="majorHAnsi"/>
          <w:sz w:val="24"/>
          <w:szCs w:val="24"/>
          <w:u w:val="single"/>
          <w:lang w:val="pt-BR"/>
        </w:rPr>
        <w:t>Arqueologia</w:t>
      </w:r>
      <w:r w:rsidRPr="00ED4317">
        <w:rPr>
          <w:rStyle w:val="mw-headline"/>
          <w:rFonts w:asciiTheme="majorHAnsi" w:hAnsiTheme="majorHAnsi"/>
          <w:sz w:val="24"/>
          <w:szCs w:val="24"/>
          <w:lang w:val="pt-BR"/>
        </w:rPr>
        <w:t xml:space="preserve"> </w:t>
      </w:r>
      <w:r w:rsidRPr="00B41504">
        <w:rPr>
          <w:rStyle w:val="mw-headline"/>
          <w:rFonts w:asciiTheme="majorHAnsi" w:hAnsiTheme="majorHAnsi"/>
          <w:b w:val="0"/>
          <w:sz w:val="24"/>
          <w:szCs w:val="24"/>
          <w:lang w:val="pt-BR"/>
        </w:rPr>
        <w:t>-</w:t>
      </w:r>
      <w:r w:rsidR="004E2AA6" w:rsidRPr="00B41504">
        <w:rPr>
          <w:rStyle w:val="mw-headline"/>
          <w:rFonts w:asciiTheme="majorHAnsi" w:hAnsiTheme="majorHAnsi"/>
          <w:b w:val="0"/>
          <w:sz w:val="24"/>
          <w:szCs w:val="24"/>
          <w:lang w:val="pt-BR"/>
        </w:rPr>
        <w:t xml:space="preserve"> 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Durante uma varredura de rotina feita com um </w:t>
      </w:r>
      <w:hyperlink r:id="rId34" w:tooltip="Sonar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sonar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(publicada em 2013</w:t>
      </w:r>
      <w:r w:rsidR="004E2AA6" w:rsidRPr="00B41504">
        <w:rPr>
          <w:rFonts w:asciiTheme="majorHAnsi" w:hAnsiTheme="majorHAnsi"/>
          <w:b w:val="0"/>
          <w:sz w:val="24"/>
          <w:szCs w:val="24"/>
          <w:lang w:val="pt-BR"/>
        </w:rPr>
        <w:t>)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</w:t>
      </w:r>
      <w:hyperlink r:id="rId35" w:tooltip="Arqueólog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arqueólogos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descobriram uma enorme estrutura de pedra cônica. A estrutura, que tem um diâmetro de cerca de 70 metros, é feita de rochas e pedras. As ruínas são estimadas entre 2.000 e 12.000 anos de idade e estão a cerca de 10 metros debaixo d'água. O peso estimado do monumento é de mais de 60.000 toneladas. Os pesquisadores explicam que o </w:t>
      </w:r>
      <w:hyperlink r:id="rId36" w:tooltip="Sítio arqueológic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sítio arqueológico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se assemelha a locais primitivos de </w:t>
      </w:r>
      <w:hyperlink r:id="rId37" w:tooltip="Sepultamento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sepultamento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na </w:t>
      </w:r>
      <w:hyperlink r:id="rId38" w:tooltip="Europa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Europa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e provavelmente foi construído no início da </w:t>
      </w:r>
      <w:hyperlink r:id="rId39" w:tooltip="Idade do Bronze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Idade do Bronze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>.</w:t>
      </w:r>
      <w:r w:rsidR="00B41504"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</w:t>
      </w:r>
    </w:p>
    <w:p w:rsidR="0005762A" w:rsidRPr="00B41504" w:rsidRDefault="0005762A" w:rsidP="0005762A">
      <w:pPr>
        <w:pStyle w:val="Ttulo2"/>
        <w:jc w:val="both"/>
        <w:rPr>
          <w:rFonts w:asciiTheme="majorHAnsi" w:hAnsiTheme="majorHAnsi"/>
          <w:b w:val="0"/>
          <w:sz w:val="24"/>
          <w:szCs w:val="24"/>
          <w:lang w:val="pt-BR"/>
        </w:rPr>
      </w:pPr>
      <w:r w:rsidRPr="00B41504">
        <w:rPr>
          <w:rStyle w:val="mw-headline"/>
          <w:rFonts w:asciiTheme="majorHAnsi" w:hAnsiTheme="majorHAnsi"/>
          <w:sz w:val="24"/>
          <w:szCs w:val="24"/>
          <w:u w:val="single"/>
          <w:lang w:val="pt-BR"/>
        </w:rPr>
        <w:t>Uso da água</w:t>
      </w:r>
      <w:r w:rsidRPr="00B41504">
        <w:rPr>
          <w:rStyle w:val="mw-headline"/>
          <w:rFonts w:asciiTheme="majorHAnsi" w:hAnsiTheme="majorHAnsi"/>
          <w:b w:val="0"/>
          <w:sz w:val="24"/>
          <w:szCs w:val="24"/>
          <w:lang w:val="pt-BR"/>
        </w:rPr>
        <w:t xml:space="preserve"> - </w:t>
      </w:r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Em 1964, o governo da </w:t>
      </w:r>
      <w:hyperlink r:id="rId40" w:tooltip="Síria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lang w:val="pt-BR"/>
          </w:rPr>
          <w:t>Síria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tentou construir um "Plano de Desvio" que teria bloqueado o fluxo de água para o mar da Galileia, reduzindo drasticamente o volume do lago. Este projeto e a tentativa de Israel de bloquear esses esforços em 1965 foram fatores que aumentaram as tensões regionais e que culminaram na </w:t>
      </w:r>
      <w:hyperlink r:id="rId41" w:tooltip="Guerra dos Seis Dias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Guerra dos Seis Dias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em 1967. Durante a guerra, Israel capturou as </w:t>
      </w:r>
      <w:hyperlink r:id="rId42" w:tooltip="Colinas de Golã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 xml:space="preserve">colinas de </w:t>
        </w:r>
        <w:proofErr w:type="spellStart"/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Golã</w:t>
        </w:r>
        <w:proofErr w:type="spellEnd"/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que contêm algumas das fontes de água do mar da Galileia. Cerca de 400 milhões de </w:t>
      </w:r>
      <w:hyperlink r:id="rId43" w:tooltip="Metros cúbicos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metros cúbicos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 de água é bombeada no Sistema Nacional de Águas anualmente. Nos termos do tratado de paz entre Israel e </w:t>
      </w:r>
      <w:hyperlink r:id="rId44" w:tooltip="Jordânia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Jordânia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, o governo israelense também fornece 50 milhões de metros cúbicos (1,8 × 109 pés cúbicos) de água por ano aos </w:t>
      </w:r>
      <w:hyperlink r:id="rId45" w:tooltip="Jordanianos" w:history="1">
        <w:r w:rsidRPr="00B41504">
          <w:rPr>
            <w:rStyle w:val="Hyperlink"/>
            <w:rFonts w:asciiTheme="majorHAnsi" w:hAnsiTheme="majorHAnsi"/>
            <w:b w:val="0"/>
            <w:color w:val="auto"/>
            <w:sz w:val="24"/>
            <w:szCs w:val="24"/>
            <w:u w:val="none"/>
            <w:lang w:val="pt-BR"/>
          </w:rPr>
          <w:t>jordanianos</w:t>
        </w:r>
      </w:hyperlink>
      <w:r w:rsidRPr="00B41504">
        <w:rPr>
          <w:rFonts w:asciiTheme="majorHAnsi" w:hAnsiTheme="majorHAnsi"/>
          <w:b w:val="0"/>
          <w:sz w:val="24"/>
          <w:szCs w:val="24"/>
          <w:lang w:val="pt-BR"/>
        </w:rPr>
        <w:t xml:space="preserve">. </w:t>
      </w:r>
    </w:p>
    <w:p w:rsidR="0005762A" w:rsidRPr="00B41504" w:rsidRDefault="0005762A" w:rsidP="0005762A">
      <w:pPr>
        <w:pStyle w:val="NormalWeb"/>
        <w:jc w:val="both"/>
        <w:rPr>
          <w:rFonts w:asciiTheme="majorHAnsi" w:hAnsiTheme="majorHAnsi"/>
          <w:lang w:val="pt-BR"/>
        </w:rPr>
      </w:pPr>
      <w:r w:rsidRPr="00B41504">
        <w:rPr>
          <w:rFonts w:asciiTheme="majorHAnsi" w:hAnsiTheme="majorHAnsi"/>
          <w:lang w:val="pt-BR"/>
        </w:rPr>
        <w:t xml:space="preserve">O aumento da procura de água e invernos secos </w:t>
      </w:r>
      <w:proofErr w:type="gramStart"/>
      <w:r w:rsidRPr="00B41504">
        <w:rPr>
          <w:rFonts w:asciiTheme="majorHAnsi" w:hAnsiTheme="majorHAnsi"/>
          <w:lang w:val="pt-BR"/>
        </w:rPr>
        <w:t>resultaram</w:t>
      </w:r>
      <w:proofErr w:type="gramEnd"/>
      <w:r w:rsidRPr="00B41504">
        <w:rPr>
          <w:rFonts w:asciiTheme="majorHAnsi" w:hAnsiTheme="majorHAnsi"/>
          <w:lang w:val="pt-BR"/>
        </w:rPr>
        <w:t xml:space="preserve"> em uma pressão extra sobre o lago, o que diminuiu para níveis perigosamente baixos o nível da água. O mar da Galileia está em risco de se tornar irreversivelmente salinizado pelas nascentes de água salgada sob o lago, que são contidas apenas pelo peso da água doce em cima delas. </w:t>
      </w:r>
    </w:p>
    <w:p w:rsidR="0005762A" w:rsidRPr="00B41504" w:rsidRDefault="0005762A" w:rsidP="0005762A">
      <w:pPr>
        <w:pStyle w:val="NormalWeb"/>
        <w:jc w:val="both"/>
        <w:rPr>
          <w:rFonts w:asciiTheme="majorHAnsi" w:hAnsiTheme="majorHAnsi"/>
          <w:vertAlign w:val="superscript"/>
          <w:lang w:val="pt-BR"/>
        </w:rPr>
      </w:pPr>
      <w:r w:rsidRPr="00B41504">
        <w:rPr>
          <w:rFonts w:asciiTheme="majorHAnsi" w:hAnsiTheme="majorHAnsi"/>
          <w:lang w:val="pt-BR"/>
        </w:rPr>
        <w:t>O governo israelense monitora os níveis de água e publica os resultados diariamente na internet. O registro do nível ao longo dos últimos oito anos pode ser acompanhado. No início de 2013, o nível da água do lago estava no ponto mais alto em oito anos.</w:t>
      </w:r>
      <w:r w:rsidR="00D30FC3" w:rsidRPr="00D30FC3">
        <w:rPr>
          <w:rFonts w:asciiTheme="majorHAnsi" w:hAnsiTheme="majorHAnsi"/>
          <w:vertAlign w:val="superscript"/>
          <w:lang w:val="pt-BR"/>
        </w:rPr>
        <w:t xml:space="preserve"> </w:t>
      </w:r>
      <w:r w:rsidRPr="00B41504">
        <w:rPr>
          <w:rFonts w:asciiTheme="majorHAnsi" w:hAnsiTheme="majorHAnsi"/>
          <w:lang w:val="pt-BR"/>
        </w:rPr>
        <w:t xml:space="preserve"> A Autoridade da Água, em parte, atribuiu o </w:t>
      </w:r>
      <w:r w:rsidRPr="00B41504">
        <w:rPr>
          <w:rFonts w:asciiTheme="majorHAnsi" w:hAnsiTheme="majorHAnsi"/>
          <w:lang w:val="pt-BR"/>
        </w:rPr>
        <w:lastRenderedPageBreak/>
        <w:t xml:space="preserve">resultado à melhoria da expansão da tecnologia de </w:t>
      </w:r>
      <w:hyperlink r:id="rId46" w:tooltip="Dessalinização" w:history="1">
        <w:r w:rsidRPr="00D30FC3">
          <w:rPr>
            <w:rStyle w:val="Hyperlink"/>
            <w:rFonts w:asciiTheme="majorHAnsi" w:hAnsiTheme="majorHAnsi"/>
            <w:color w:val="auto"/>
            <w:u w:val="none"/>
            <w:lang w:val="pt-BR"/>
          </w:rPr>
          <w:t>dessalinização</w:t>
        </w:r>
      </w:hyperlink>
      <w:r w:rsidRPr="00B41504">
        <w:rPr>
          <w:rFonts w:asciiTheme="majorHAnsi" w:hAnsiTheme="majorHAnsi"/>
          <w:lang w:val="pt-BR"/>
        </w:rPr>
        <w:t xml:space="preserve"> como uma fonte de água para a população.</w:t>
      </w:r>
      <w:r w:rsidR="00D30FC3" w:rsidRPr="00B41504">
        <w:rPr>
          <w:rFonts w:asciiTheme="majorHAnsi" w:hAnsiTheme="majorHAnsi"/>
          <w:vertAlign w:val="superscript"/>
          <w:lang w:val="pt-BR"/>
        </w:rPr>
        <w:t xml:space="preserve"> </w:t>
      </w:r>
    </w:p>
    <w:p w:rsidR="0005762A" w:rsidRPr="00D30FC3" w:rsidRDefault="0005762A" w:rsidP="0005762A">
      <w:pPr>
        <w:spacing w:before="100" w:beforeAutospacing="1" w:after="100" w:afterAutospacing="1" w:line="240" w:lineRule="auto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  <w:lang w:val="pt-BR"/>
        </w:rPr>
      </w:pPr>
      <w:r w:rsidRPr="00D30FC3">
        <w:rPr>
          <w:rFonts w:asciiTheme="majorHAnsi" w:eastAsia="Times New Roman" w:hAnsiTheme="majorHAnsi" w:cs="Times New Roman"/>
          <w:b/>
          <w:bCs/>
          <w:sz w:val="24"/>
          <w:szCs w:val="24"/>
          <w:u w:val="single"/>
          <w:lang w:val="pt-BR"/>
        </w:rPr>
        <w:t>Na atualidade</w:t>
      </w:r>
    </w:p>
    <w:p w:rsidR="0005762A" w:rsidRPr="00D30FC3" w:rsidRDefault="0005762A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Com as invasões dos árabes e a longa ocupação dos turcos otomanos na região que durou até ao fim da </w:t>
      </w:r>
      <w:hyperlink r:id="rId47" w:tooltip="Primeira Guerra Mundial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Primeira Guerra Mundial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>, a Galileia bíblica foi praticamente toda destruída, de modo que restaram apenas algumas ruínas das antigas cidades que ficavam nas proximidades do lago, hoje muito visitadas pelos turistas em Israel.</w:t>
      </w:r>
    </w:p>
    <w:p w:rsidR="0005762A" w:rsidRPr="00D30FC3" w:rsidRDefault="0005762A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Em 1964, o governo da </w:t>
      </w:r>
      <w:hyperlink r:id="rId48" w:tooltip="Síria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Síria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tentou construir um "Plano de Desvio" que teria bloqueado o fluxo de água para o mar da Galileia, reduzindo drasticamente o volume do lago. Este projeto e a tentativa de Israel de bloquear esses esforços em 1965 foram fatores que aumentaram as tensões regionais e que culminaram na </w:t>
      </w:r>
      <w:hyperlink r:id="rId49" w:tooltip="Guerra dos Seis Dias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Guerra dos Seis Dias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, em 1967. Durante a guerra, Israel capturou as </w:t>
      </w:r>
      <w:hyperlink r:id="rId50" w:tooltip="Colinas de Golã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 xml:space="preserve">colinas de </w:t>
        </w:r>
        <w:proofErr w:type="spellStart"/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Golã</w:t>
        </w:r>
        <w:proofErr w:type="spellEnd"/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, que contêm algumas das fontes de água do mar da Galileia. Cerca de 400 milhões de </w:t>
      </w:r>
      <w:hyperlink r:id="rId51" w:tooltip="Metros cúbicos" w:history="1">
        <w:r w:rsidRPr="00D30FC3">
          <w:rPr>
            <w:rFonts w:asciiTheme="majorHAnsi" w:eastAsia="Times New Roman" w:hAnsiTheme="majorHAnsi" w:cs="Times New Roman"/>
            <w:sz w:val="24"/>
            <w:szCs w:val="24"/>
            <w:u w:val="single"/>
            <w:lang w:val="pt-BR"/>
          </w:rPr>
          <w:t>metros cúbicos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de água é bombeada no Sistema Nacional de Águas anualmente. Nos termos do tratado de paz entre Israel e </w:t>
      </w:r>
      <w:hyperlink r:id="rId52" w:tooltip="Jordânia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Jordânia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, o governo israelense também fornece 50 milhões de metros cúbicos (1,8 × 109 pés cúbicos) de água por ano aos </w:t>
      </w:r>
      <w:hyperlink r:id="rId53" w:tooltip="Jordanianos" w:history="1">
        <w:r w:rsidRPr="004E2AA6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jordanianos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. </w:t>
      </w:r>
    </w:p>
    <w:p w:rsidR="0005762A" w:rsidRPr="00D30FC3" w:rsidRDefault="0005762A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O aumento da procura de água e invernos secos </w:t>
      </w:r>
      <w:proofErr w:type="gramStart"/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>resultaram</w:t>
      </w:r>
      <w:proofErr w:type="gramEnd"/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em uma pressão extra sobre o lago, o que diminuiu para níveis perigosamente baixos o nível da água. O mar da Galileia está em risco de se tornar irreversivelmente salinizado pelas nascentes de água salgada sob o lago, que são contidas apenas pelo peso da água doce em cima delas. </w:t>
      </w:r>
    </w:p>
    <w:p w:rsidR="0005762A" w:rsidRPr="00D30FC3" w:rsidRDefault="0005762A" w:rsidP="00BC5050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pt-BR"/>
        </w:rPr>
      </w:pPr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O governo israelense monitora os níveis de água e publica os resultados diariamente na internet. O registro do nível ao longo dos últimos oito anos pode ser acompanhado. No início de 2013, o nível da água do lago estava no ponto mais alto em oito anos. A Autoridade da Água, em parte, atribuiu o resultado à melhoria da expansão da tecnologia de </w:t>
      </w:r>
      <w:hyperlink r:id="rId54" w:tooltip="Dessalinização" w:history="1">
        <w:r w:rsidRPr="00D30FC3">
          <w:rPr>
            <w:rFonts w:asciiTheme="majorHAnsi" w:eastAsia="Times New Roman" w:hAnsiTheme="majorHAnsi" w:cs="Times New Roman"/>
            <w:sz w:val="24"/>
            <w:szCs w:val="24"/>
            <w:lang w:val="pt-BR"/>
          </w:rPr>
          <w:t>dessalinização</w:t>
        </w:r>
      </w:hyperlink>
      <w:r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como uma fonte de água para a população.</w:t>
      </w:r>
      <w:r w:rsidR="00D30FC3" w:rsidRPr="00D30FC3">
        <w:rPr>
          <w:rFonts w:asciiTheme="majorHAnsi" w:eastAsia="Times New Roman" w:hAnsiTheme="majorHAnsi" w:cs="Times New Roman"/>
          <w:sz w:val="24"/>
          <w:szCs w:val="24"/>
          <w:lang w:val="pt-BR"/>
        </w:rPr>
        <w:t xml:space="preserve"> </w:t>
      </w:r>
    </w:p>
    <w:p w:rsidR="00963A33" w:rsidRPr="00D30FC3" w:rsidRDefault="0089018B" w:rsidP="00D30FC3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Style w:val="Forte"/>
          <w:rFonts w:asciiTheme="majorHAnsi" w:hAnsiTheme="majorHAnsi"/>
          <w:sz w:val="24"/>
          <w:szCs w:val="24"/>
          <w:lang w:val="pt-BR"/>
        </w:rPr>
        <w:t>O Ministério d</w:t>
      </w:r>
      <w:r w:rsidR="00963A33" w:rsidRPr="00ED4317">
        <w:rPr>
          <w:rStyle w:val="Forte"/>
          <w:rFonts w:asciiTheme="majorHAnsi" w:hAnsiTheme="majorHAnsi"/>
          <w:sz w:val="24"/>
          <w:szCs w:val="24"/>
          <w:lang w:val="pt-BR"/>
        </w:rPr>
        <w:t>o Senhor Jesus n</w:t>
      </w:r>
      <w:r w:rsidR="00466463" w:rsidRPr="00ED4317">
        <w:rPr>
          <w:rStyle w:val="Forte"/>
          <w:rFonts w:asciiTheme="majorHAnsi" w:hAnsiTheme="majorHAnsi"/>
          <w:sz w:val="24"/>
          <w:szCs w:val="24"/>
          <w:lang w:val="pt-BR"/>
        </w:rPr>
        <w:t>esta Região -</w:t>
      </w:r>
      <w:r w:rsidR="00D30FC3" w:rsidRPr="00ED4317">
        <w:rPr>
          <w:rStyle w:val="Forte"/>
          <w:rFonts w:asciiTheme="majorHAnsi" w:hAnsiTheme="majorHAnsi"/>
          <w:sz w:val="24"/>
          <w:szCs w:val="24"/>
          <w:lang w:val="pt-BR"/>
        </w:rPr>
        <w:t xml:space="preserve"> </w:t>
      </w:r>
      <w:r w:rsidRPr="00D30FC3">
        <w:rPr>
          <w:rFonts w:asciiTheme="majorHAnsi" w:hAnsiTheme="majorHAnsi"/>
          <w:sz w:val="24"/>
          <w:szCs w:val="24"/>
          <w:lang w:val="pt-BR"/>
        </w:rPr>
        <w:t xml:space="preserve">Este corpo de água figurou de forma destacada no ministério terrestre </w:t>
      </w:r>
      <w:r w:rsidR="00D81232">
        <w:rPr>
          <w:rFonts w:asciiTheme="majorHAnsi" w:hAnsiTheme="majorHAnsi"/>
          <w:sz w:val="24"/>
          <w:szCs w:val="24"/>
          <w:lang w:val="pt-BR"/>
        </w:rPr>
        <w:t xml:space="preserve">do Senhor </w:t>
      </w:r>
      <w:r w:rsidRPr="00D30FC3">
        <w:rPr>
          <w:rFonts w:asciiTheme="majorHAnsi" w:hAnsiTheme="majorHAnsi"/>
          <w:sz w:val="24"/>
          <w:szCs w:val="24"/>
          <w:lang w:val="pt-BR"/>
        </w:rPr>
        <w:t>Jesus.</w:t>
      </w:r>
    </w:p>
    <w:p w:rsidR="00D81232" w:rsidRPr="00BC5050" w:rsidRDefault="0089018B" w:rsidP="00BC5050">
      <w:pPr>
        <w:pStyle w:val="sb"/>
        <w:jc w:val="both"/>
        <w:rPr>
          <w:rFonts w:asciiTheme="majorHAnsi" w:hAnsiTheme="majorHAnsi"/>
          <w:lang w:val="pt-BR"/>
        </w:rPr>
      </w:pPr>
      <w:r w:rsidRPr="00BC5050">
        <w:rPr>
          <w:rFonts w:asciiTheme="majorHAnsi" w:hAnsiTheme="majorHAnsi"/>
          <w:b/>
          <w:lang w:val="pt-BR"/>
        </w:rPr>
        <w:t>O Filho de Deus falou diversas vezes dum barco a grandes multidões reunidas na sua ampla e pedregosa margem</w:t>
      </w:r>
      <w:r w:rsidRPr="00D30FC3">
        <w:rPr>
          <w:rFonts w:asciiTheme="majorHAnsi" w:hAnsiTheme="majorHAnsi"/>
          <w:lang w:val="pt-BR"/>
        </w:rPr>
        <w:t>.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D81232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Marcos 3.7-9</w:t>
      </w:r>
      <w:r w:rsidRPr="00D81232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 xml:space="preserve">-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 retirou-se Jesus com os seus discípulos para o mar, e seguia-o uma grande mu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ltidão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da Judéia,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</w:t>
      </w:r>
      <w:r w:rsidR="00036AB6">
        <w:rPr>
          <w:rFonts w:asciiTheme="majorHAnsi" w:hAnsiTheme="majorHAnsi" w:cs="Arial"/>
          <w:sz w:val="24"/>
          <w:szCs w:val="24"/>
          <w:lang w:val="pt-BR"/>
        </w:rPr>
        <w:t xml:space="preserve"> de Jerusalém, e da </w:t>
      </w:r>
      <w:proofErr w:type="spellStart"/>
      <w:r w:rsidR="00036AB6">
        <w:rPr>
          <w:rFonts w:asciiTheme="majorHAnsi" w:hAnsiTheme="majorHAnsi" w:cs="Arial"/>
          <w:sz w:val="24"/>
          <w:szCs w:val="24"/>
          <w:lang w:val="pt-BR"/>
        </w:rPr>
        <w:t>Iduméia</w:t>
      </w:r>
      <w:proofErr w:type="spellEnd"/>
      <w:r w:rsidR="00036AB6">
        <w:rPr>
          <w:rFonts w:asciiTheme="majorHAnsi" w:hAnsiTheme="majorHAnsi" w:cs="Arial"/>
          <w:sz w:val="24"/>
          <w:szCs w:val="24"/>
          <w:lang w:val="pt-BR"/>
        </w:rPr>
        <w:t xml:space="preserve">, e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d'além do Jordão, e de perto de Tiro e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Sidom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; uma grande multidão, que ouvindo quão grandes co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isas fazia, vinha ter com ele.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 disse aos seus discípulos que lhe tivessem sempre pronto um barquinho junto dele, por causa da multidão, para que o não oprimisse,</w:t>
      </w:r>
    </w:p>
    <w:p w:rsidR="00D30FC3" w:rsidRDefault="00D30FC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Marcos 4.1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>-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outra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vez começou a ensinar junto do mar, e ajuntou-se a ele grande multidão, de sorte que ele entrou e assentou-se num barco, sobre o mar; e toda a multidã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 estava em terra junto do mar.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Lucas 5.1-3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 xml:space="preserve">-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E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aconteceu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que, apertando-o a multidão, para ouvir a palavra de Deus, estava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ele junto ao lago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Genesaré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;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viu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estar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dois barcos junto</w:t>
      </w:r>
      <w:r w:rsidR="00036AB6">
        <w:rPr>
          <w:rFonts w:asciiTheme="majorHAnsi" w:hAnsiTheme="majorHAnsi" w:cs="Arial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à praia do lago; e os pescadores, havendo descido 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eles, estavam lavando as redes.</w:t>
      </w:r>
    </w:p>
    <w:p w:rsidR="00466463" w:rsidRPr="00ED4317" w:rsidRDefault="00466463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entrando num dos barcos, que era o de Simão, pediu-lhe que o afastasse um pouco da terra; e, assentando-se, ensinava do barco a multidão.</w:t>
      </w:r>
    </w:p>
    <w:p w:rsidR="00A05B76" w:rsidRPr="00ED4317" w:rsidRDefault="00A05B76" w:rsidP="0005762A">
      <w:pPr>
        <w:pStyle w:val="sb"/>
        <w:jc w:val="both"/>
        <w:rPr>
          <w:rFonts w:asciiTheme="majorHAnsi" w:hAnsiTheme="majorHAnsi"/>
          <w:b/>
          <w:lang w:val="pt-BR"/>
        </w:rPr>
      </w:pPr>
      <w:r w:rsidRPr="00ED4317">
        <w:rPr>
          <w:rFonts w:asciiTheme="majorHAnsi" w:hAnsiTheme="majorHAnsi"/>
          <w:b/>
          <w:lang w:val="pt-BR"/>
        </w:rPr>
        <w:lastRenderedPageBreak/>
        <w:t>Numa d</w:t>
      </w:r>
      <w:r w:rsidR="0089018B" w:rsidRPr="00ED4317">
        <w:rPr>
          <w:rFonts w:asciiTheme="majorHAnsi" w:hAnsiTheme="majorHAnsi"/>
          <w:b/>
          <w:lang w:val="pt-BR"/>
        </w:rPr>
        <w:t>essas ocasiões, ele fez com que alguns dos seus discípulos tivessem uma pesca milagrosa, e chamou Pedro, André, Tiago e João para serem “pescadores de homens”.</w:t>
      </w:r>
    </w:p>
    <w:p w:rsidR="00A05B76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Mateus 4.18-22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>-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Jesus, andando junto ao mar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viu a dois irmãos, Simão, chamado Pedro, e André, os quais lançavam as redes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ao mar, porque eram pescadores;</w:t>
      </w:r>
    </w:p>
    <w:p w:rsidR="00A05B76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disse-lhes: Vinde após mim, e eu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vos farei pescadores de homens.</w:t>
      </w:r>
    </w:p>
    <w:p w:rsidR="00A05B76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Então eles, deixa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ndo logo as redes, seguiram-no.</w:t>
      </w:r>
    </w:p>
    <w:p w:rsidR="00A05B76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adiantando-se dali, viu outros dois irmãos, Tiago, filho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Zebedeu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e João seu irmão, num barco com seu pai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Zebedeu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, con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sertando as redes; e chamou-os;</w:t>
      </w:r>
    </w:p>
    <w:p w:rsidR="00C21F74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Eles, deixando imediatamente o barco e seu pai, seguiram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-no</w:t>
      </w:r>
      <w:r w:rsidR="00C21F74" w:rsidRPr="00ED4317">
        <w:rPr>
          <w:rFonts w:asciiTheme="majorHAnsi" w:hAnsiTheme="majorHAnsi" w:cs="Arial"/>
          <w:sz w:val="24"/>
          <w:szCs w:val="24"/>
          <w:lang w:val="pt-BR"/>
        </w:rPr>
        <w:t>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C21F74" w:rsidRPr="00ED4317" w:rsidRDefault="00A05B76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Lucas 5.</w:t>
      </w:r>
      <w:r w:rsidR="00C21F74"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3</w:t>
      </w: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-11</w:t>
      </w:r>
      <w:r w:rsidR="00C21F74"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="00C21F74" w:rsidRPr="00ED4317">
        <w:rPr>
          <w:rFonts w:asciiTheme="majorHAnsi" w:hAnsiTheme="majorHAnsi"/>
          <w:b/>
          <w:sz w:val="24"/>
          <w:szCs w:val="24"/>
          <w:lang w:val="pt-BR"/>
        </w:rPr>
        <w:t xml:space="preserve">- </w:t>
      </w:r>
      <w:r w:rsidR="00C21F74" w:rsidRPr="00ED4317">
        <w:rPr>
          <w:rFonts w:asciiTheme="majorHAnsi" w:hAnsiTheme="majorHAnsi" w:cs="Arial"/>
          <w:sz w:val="24"/>
          <w:szCs w:val="24"/>
          <w:lang w:val="pt-BR"/>
        </w:rPr>
        <w:t>E, entrando num dos barcos, que era o de Simão, pediu-lhe que o afastasse um pouco da terra; e, assentando-se</w:t>
      </w:r>
      <w:r w:rsidR="00C21F74" w:rsidRPr="00ED4317">
        <w:rPr>
          <w:rFonts w:asciiTheme="majorHAnsi" w:hAnsiTheme="majorHAnsi" w:cs="Arial"/>
          <w:sz w:val="24"/>
          <w:szCs w:val="24"/>
          <w:lang w:val="pt-BR"/>
        </w:rPr>
        <w:t>, ensinava do barco a multidão.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quando acabou de falar, disse a Simão: Faze-te ao mar alto, e lanç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ai as vossas redes para pescar.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5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respondendo Simão, disse-lhe: Mestre, havendo trabalhado toda a noite, nada apanhamos; mas, sobr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 tua palavra, lançarei a rede.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fazendo assim, colheram uma grande quantidade de p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eixes, 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rompia-se-lhes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a rede.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fizeram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sinal aos companheiros que estavam no outro barco, para que os fossem ajudar. E foram, e encheram ambos os barcos, de man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eira tal que quase iam a pique.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vendo isto Simão Pedro, prostrou-se aos pés de Jesus, dizendo: Senhor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, ausenta-te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de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mim, que sou um homem pecador.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Pois que o espanto se apoderara dele, e de todos os que com ele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estavam,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por causa da p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esca de peixe que haviam feito;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de igual modo, também de Tiago e João, filhos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Zebedeu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, que eram companheiros de Simão. E disse Jesus a Simão: Não temas: de agora em 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iante serás pescador de homens.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levando os barcos para terra, deixaram tudo, e o seguiram.</w:t>
      </w:r>
    </w:p>
    <w:p w:rsidR="00C21F74" w:rsidRPr="00ED4317" w:rsidRDefault="00C21F74" w:rsidP="0005762A">
      <w:pPr>
        <w:pStyle w:val="sb"/>
        <w:jc w:val="both"/>
        <w:rPr>
          <w:rFonts w:asciiTheme="majorHAnsi" w:hAnsiTheme="majorHAnsi"/>
          <w:b/>
          <w:lang w:val="pt-BR"/>
        </w:rPr>
      </w:pPr>
      <w:r w:rsidRPr="00ED4317">
        <w:rPr>
          <w:rFonts w:asciiTheme="majorHAnsi" w:hAnsiTheme="majorHAnsi"/>
          <w:b/>
          <w:lang w:val="pt-BR"/>
        </w:rPr>
        <w:t>Nas re</w:t>
      </w:r>
      <w:r w:rsidR="0089018B" w:rsidRPr="00ED4317">
        <w:rPr>
          <w:rFonts w:asciiTheme="majorHAnsi" w:hAnsiTheme="majorHAnsi"/>
          <w:b/>
          <w:lang w:val="pt-BR"/>
        </w:rPr>
        <w:t xml:space="preserve">dondezas do mar da </w:t>
      </w:r>
      <w:proofErr w:type="spellStart"/>
      <w:r w:rsidR="0089018B" w:rsidRPr="00ED4317">
        <w:rPr>
          <w:rFonts w:asciiTheme="majorHAnsi" w:hAnsiTheme="majorHAnsi"/>
          <w:b/>
          <w:lang w:val="pt-BR"/>
        </w:rPr>
        <w:t>Galiléia</w:t>
      </w:r>
      <w:proofErr w:type="spellEnd"/>
      <w:r w:rsidR="0089018B" w:rsidRPr="00ED4317">
        <w:rPr>
          <w:rFonts w:asciiTheme="majorHAnsi" w:hAnsiTheme="majorHAnsi"/>
          <w:b/>
          <w:lang w:val="pt-BR"/>
        </w:rPr>
        <w:t>, Jesus realizou muitas obras poderosas. Curou os doentes</w:t>
      </w:r>
      <w:r w:rsidR="00036AB6">
        <w:rPr>
          <w:rFonts w:asciiTheme="majorHAnsi" w:hAnsiTheme="majorHAnsi"/>
          <w:b/>
          <w:lang w:val="pt-BR"/>
        </w:rPr>
        <w:t xml:space="preserve"> e</w:t>
      </w:r>
      <w:r w:rsidR="0089018B" w:rsidRPr="00ED4317">
        <w:rPr>
          <w:rFonts w:asciiTheme="majorHAnsi" w:hAnsiTheme="majorHAnsi"/>
          <w:b/>
          <w:lang w:val="pt-BR"/>
        </w:rPr>
        <w:t xml:space="preserve"> expulsou demônios</w:t>
      </w:r>
      <w:r w:rsidR="00036AB6">
        <w:rPr>
          <w:rFonts w:asciiTheme="majorHAnsi" w:hAnsiTheme="majorHAnsi"/>
          <w:b/>
          <w:lang w:val="pt-BR"/>
        </w:rPr>
        <w:t>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Marcos 3.7-12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>-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retirou-se Jesus com os seus discípulos para o mar, e seguia-o uma grande mu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ltidão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da Judéia,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de Jerusalém, e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Iduméia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e </w:t>
      </w:r>
      <w:r w:rsidR="00036AB6">
        <w:rPr>
          <w:rFonts w:asciiTheme="majorHAnsi" w:hAnsiTheme="majorHAnsi" w:cs="Arial"/>
          <w:sz w:val="24"/>
          <w:szCs w:val="24"/>
          <w:lang w:val="pt-BR"/>
        </w:rPr>
        <w:t>d'além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do Jordão, e de perto de Tiro e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Sidom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; uma grande multidão, que ouvindo quão grandes co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isas fazia, vinha ter com ele.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 disse aos seus discípulos que lhe tivessem sempre pronto um barquinho junto dele, por causa da mult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idão, para que o não oprimisse,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Porque tinha curado a muitos, de tal maneira que todos quantos tinham </w:t>
      </w:r>
      <w:r w:rsidR="00036AB6">
        <w:rPr>
          <w:rFonts w:asciiTheme="majorHAnsi" w:hAnsiTheme="majorHAnsi" w:cs="Arial"/>
          <w:sz w:val="24"/>
          <w:szCs w:val="24"/>
          <w:lang w:val="pt-BR"/>
        </w:rPr>
        <w:t>algum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mal se arrojav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am sobre ele, para lhe tocarem.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os espíritos imundos, vendo-o, prostravam-se diante dele, e clamavam,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dizendo: Tu és o Filho de Deus.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 os ameaçava muito, para que não o manifestassem.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C21F74" w:rsidRPr="00036AB6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u w:val="single"/>
          <w:lang w:val="pt-BR"/>
        </w:rPr>
      </w:pPr>
      <w:r w:rsidRPr="00036AB6">
        <w:rPr>
          <w:rFonts w:asciiTheme="majorHAnsi" w:hAnsiTheme="majorHAnsi" w:cs="Arial"/>
          <w:b/>
          <w:sz w:val="24"/>
          <w:szCs w:val="24"/>
          <w:u w:val="single"/>
          <w:lang w:val="pt-BR"/>
        </w:rPr>
        <w:t>Acalmou o vento e o mar: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 w:cs="Arial"/>
          <w:b/>
          <w:color w:val="C00000"/>
          <w:sz w:val="24"/>
          <w:szCs w:val="24"/>
          <w:u w:val="single"/>
          <w:lang w:val="pt-BR"/>
        </w:rPr>
        <w:t>Marcos 4.35-41</w:t>
      </w:r>
      <w:r w:rsidRPr="00036AB6">
        <w:rPr>
          <w:rFonts w:asciiTheme="majorHAnsi" w:hAnsiTheme="majorHAnsi" w:cs="Arial"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-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E, naquele dia, sendo já tarde, disse-lhe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s: Passemos para a outra banda.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eles, deixando a multidão, o levaram consigo, assim como estava, no barco; e havia ta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mbém com ele outros barquinhos.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levantou-se grande temporal de vento, e subiam as ondas por cima do barc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o, de maneira que já se enchia.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 estava na popa dormindo sobre uma almofada, e despertaram-no, dizendo-lhe: Mestre, nã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 se te dá que pereçamos?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lastRenderedPageBreak/>
        <w:t>39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ele, despertando, repreendeu o vento, e disse ao mar: Cala-te, aquieta-te. E o vento se aq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uietou, e houve grande bonança.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40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disse-lhes: Por que sois tã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 tímidos? Ainda não tendes fé?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41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sentiram um grande temor, e diziam uns aos outros: Mas quem é este, que até o vento e o mar lhe obedecem?</w:t>
      </w:r>
    </w:p>
    <w:p w:rsidR="00C21F74" w:rsidRPr="00ED4317" w:rsidRDefault="0089018B" w:rsidP="0005762A">
      <w:pPr>
        <w:pStyle w:val="sb"/>
        <w:jc w:val="both"/>
        <w:rPr>
          <w:rFonts w:asciiTheme="majorHAnsi" w:hAnsiTheme="majorHAnsi"/>
          <w:b/>
          <w:lang w:val="pt-BR"/>
        </w:rPr>
      </w:pPr>
      <w:r w:rsidRPr="00036AB6">
        <w:rPr>
          <w:rFonts w:asciiTheme="majorHAnsi" w:hAnsiTheme="majorHAnsi"/>
          <w:b/>
          <w:u w:val="single"/>
          <w:lang w:val="pt-BR"/>
        </w:rPr>
        <w:t xml:space="preserve"> </w:t>
      </w:r>
      <w:r w:rsidR="00C21F74" w:rsidRPr="00036AB6">
        <w:rPr>
          <w:rFonts w:asciiTheme="majorHAnsi" w:hAnsiTheme="majorHAnsi"/>
          <w:b/>
          <w:u w:val="single"/>
          <w:lang w:val="pt-BR"/>
        </w:rPr>
        <w:t>A</w:t>
      </w:r>
      <w:r w:rsidRPr="00036AB6">
        <w:rPr>
          <w:rFonts w:asciiTheme="majorHAnsi" w:hAnsiTheme="majorHAnsi"/>
          <w:b/>
          <w:u w:val="single"/>
          <w:lang w:val="pt-BR"/>
        </w:rPr>
        <w:t>ndou sobre a</w:t>
      </w:r>
      <w:r w:rsidR="009D216D" w:rsidRPr="00036AB6">
        <w:rPr>
          <w:rFonts w:asciiTheme="majorHAnsi" w:hAnsiTheme="majorHAnsi"/>
          <w:b/>
          <w:u w:val="single"/>
          <w:lang w:val="pt-BR"/>
        </w:rPr>
        <w:t>s</w:t>
      </w:r>
      <w:r w:rsidR="00036AB6" w:rsidRPr="00036AB6">
        <w:rPr>
          <w:rFonts w:asciiTheme="majorHAnsi" w:hAnsiTheme="majorHAnsi"/>
          <w:b/>
          <w:u w:val="single"/>
          <w:lang w:val="pt-BR"/>
        </w:rPr>
        <w:t xml:space="preserve"> </w:t>
      </w:r>
      <w:r w:rsidRPr="00036AB6">
        <w:rPr>
          <w:rFonts w:asciiTheme="majorHAnsi" w:hAnsiTheme="majorHAnsi"/>
          <w:b/>
          <w:u w:val="single"/>
          <w:lang w:val="pt-BR"/>
        </w:rPr>
        <w:t>água</w:t>
      </w:r>
      <w:r w:rsidR="009D216D" w:rsidRPr="00036AB6">
        <w:rPr>
          <w:rFonts w:asciiTheme="majorHAnsi" w:hAnsiTheme="majorHAnsi"/>
          <w:b/>
          <w:u w:val="single"/>
          <w:lang w:val="pt-BR"/>
        </w:rPr>
        <w:t>s</w:t>
      </w:r>
      <w:r w:rsidR="00C21F74" w:rsidRPr="00ED4317">
        <w:rPr>
          <w:rFonts w:asciiTheme="majorHAnsi" w:hAnsiTheme="majorHAnsi"/>
          <w:b/>
          <w:lang w:val="pt-BR"/>
        </w:rPr>
        <w:t>: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João 6.15-21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 xml:space="preserve">-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Sabendo</w:t>
      </w:r>
      <w:proofErr w:type="gramStart"/>
      <w:r w:rsidR="00036AB6" w:rsidRPr="00ED4317">
        <w:rPr>
          <w:rFonts w:asciiTheme="majorHAnsi" w:hAnsiTheme="majorHAnsi" w:cs="Arial"/>
          <w:sz w:val="24"/>
          <w:szCs w:val="24"/>
          <w:lang w:val="pt-BR"/>
        </w:rPr>
        <w:t xml:space="preserve"> pois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Jesus que haviam de vir arrebatá-lo, para o fazerem rei, tornou a re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tirar-se, ele só, para o monte.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quando veio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a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tarde, os seus discípulos desceram para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o mar.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entrando no barco, passaram o mar em direção 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Capernaum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; e era já escuro, e ainda Jesus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não tinha chegado ao pé deles.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o mar se levantou, po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rque um grande vento assoprava.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tendo navegado uns vinte e cinco ou trinta estádios, viram a Jesus, andando sobre o mar e apro</w:t>
      </w:r>
      <w:r w:rsidR="009D216D" w:rsidRPr="00ED4317">
        <w:rPr>
          <w:rFonts w:asciiTheme="majorHAnsi" w:hAnsiTheme="majorHAnsi" w:cs="Arial"/>
          <w:sz w:val="24"/>
          <w:szCs w:val="24"/>
          <w:lang w:val="pt-BR"/>
        </w:rPr>
        <w:t>ximando-se do barco; e temeram.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Porém ele </w:t>
      </w:r>
      <w:r w:rsidR="009D216D" w:rsidRPr="00ED4317">
        <w:rPr>
          <w:rFonts w:asciiTheme="majorHAnsi" w:hAnsiTheme="majorHAnsi" w:cs="Arial"/>
          <w:sz w:val="24"/>
          <w:szCs w:val="24"/>
          <w:lang w:val="pt-BR"/>
        </w:rPr>
        <w:t>lhes disse: Sou eu, não temais.</w:t>
      </w:r>
    </w:p>
    <w:p w:rsidR="00C21F74" w:rsidRPr="00ED4317" w:rsidRDefault="00C21F74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Então eles de boa mente o receberam no barco; e logo o barco chegou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à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terra para onde iam.</w:t>
      </w:r>
    </w:p>
    <w:p w:rsidR="009D216D" w:rsidRPr="00036AB6" w:rsidRDefault="009D216D" w:rsidP="0005762A">
      <w:pPr>
        <w:pStyle w:val="sb"/>
        <w:jc w:val="both"/>
        <w:rPr>
          <w:rFonts w:asciiTheme="majorHAnsi" w:hAnsiTheme="majorHAnsi"/>
          <w:b/>
          <w:u w:val="single"/>
          <w:lang w:val="pt-BR"/>
        </w:rPr>
      </w:pPr>
      <w:r w:rsidRPr="00036AB6">
        <w:rPr>
          <w:rFonts w:asciiTheme="majorHAnsi" w:hAnsiTheme="majorHAnsi"/>
          <w:b/>
          <w:u w:val="single"/>
          <w:lang w:val="pt-BR"/>
        </w:rPr>
        <w:t>A</w:t>
      </w:r>
      <w:r w:rsidR="0089018B" w:rsidRPr="00036AB6">
        <w:rPr>
          <w:rFonts w:asciiTheme="majorHAnsi" w:hAnsiTheme="majorHAnsi"/>
          <w:b/>
          <w:u w:val="single"/>
          <w:lang w:val="pt-BR"/>
        </w:rPr>
        <w:t>limentou milag</w:t>
      </w:r>
      <w:r w:rsidRPr="00036AB6">
        <w:rPr>
          <w:rFonts w:asciiTheme="majorHAnsi" w:hAnsiTheme="majorHAnsi"/>
          <w:b/>
          <w:u w:val="single"/>
          <w:lang w:val="pt-BR"/>
        </w:rPr>
        <w:t>rosamente mais de 5.000 pessoas: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 xml:space="preserve">Mateus </w:t>
      </w:r>
      <w:r w:rsidR="00036AB6"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14.</w:t>
      </w:r>
      <w:r w:rsidRPr="00036AB6">
        <w:rPr>
          <w:rFonts w:asciiTheme="majorHAnsi" w:hAnsiTheme="majorHAnsi" w:cs="Arial"/>
          <w:b/>
          <w:bCs/>
          <w:color w:val="C00000"/>
          <w:sz w:val="24"/>
          <w:szCs w:val="24"/>
          <w:u w:val="single"/>
          <w:lang w:val="pt-BR"/>
        </w:rPr>
        <w:t>13</w:t>
      </w:r>
      <w:r w:rsidRPr="00036AB6">
        <w:rPr>
          <w:rFonts w:asciiTheme="majorHAnsi" w:hAnsiTheme="majorHAnsi" w:cs="Arial"/>
          <w:b/>
          <w:bCs/>
          <w:color w:val="C00000"/>
          <w:sz w:val="24"/>
          <w:szCs w:val="24"/>
          <w:u w:val="single"/>
          <w:lang w:val="pt-BR"/>
        </w:rPr>
        <w:t>-21</w:t>
      </w:r>
      <w:r w:rsidRPr="00036AB6">
        <w:rPr>
          <w:rFonts w:asciiTheme="majorHAnsi" w:hAnsiTheme="majorHAnsi" w:cs="Arial"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E Jesus, ouvindo isto, retirou-se dali num barco, para um lugar deserto, apartado; e, sabendo-{o} o povo,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seguiu-o a pé desde as cidades.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Jesus, saindo, viu uma grande multidão, e possuído de íntima compaixão para c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om ela, curou os seus enfermos.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15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sendo chegada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a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tarde, os seus discípulos aproximaram-se dele, dizendo: O lugar é deserto, e a hora é já avançada; despede a multidão, para que vão pelas ald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eias, e comprem comida para si.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Jesus, porém, lhes disse: Não é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mister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que vão: dai-lhes vós de comer.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Então eles lhe disseram: Não temos aqui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senão cinco pães e dois peixes.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ele disse: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Trazei-mos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aqui.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tendo mandado que a multidão se assentasse sobre a erva,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tomou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os cinco pães e os dois peixes, e erguendo os olhos ao céu, os abençoou, e, partindo os pães, deu-os aos discípul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os, e os discípulos à multidão.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comeram todos, e saciaram-se; e levantaram dos pedaços, que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sobejaram, doze alcofas cheias.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os que comeram foram quase </w:t>
      </w:r>
      <w:r w:rsidRPr="00036AB6">
        <w:rPr>
          <w:rFonts w:asciiTheme="majorHAnsi" w:hAnsiTheme="majorHAnsi" w:cs="Arial"/>
          <w:sz w:val="24"/>
          <w:szCs w:val="24"/>
          <w:highlight w:val="yellow"/>
          <w:lang w:val="pt-BR"/>
        </w:rPr>
        <w:t>cinco mil homens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, além das mulheres e crianças.</w:t>
      </w:r>
    </w:p>
    <w:p w:rsidR="009D216D" w:rsidRPr="00036AB6" w:rsidRDefault="0089018B" w:rsidP="0005762A">
      <w:pPr>
        <w:pStyle w:val="sb"/>
        <w:jc w:val="both"/>
        <w:rPr>
          <w:rFonts w:asciiTheme="majorHAnsi" w:hAnsiTheme="majorHAnsi"/>
          <w:b/>
          <w:u w:val="single"/>
          <w:lang w:val="pt-BR"/>
        </w:rPr>
      </w:pPr>
      <w:r w:rsidRPr="00ED4317">
        <w:rPr>
          <w:rFonts w:asciiTheme="majorHAnsi" w:hAnsiTheme="majorHAnsi"/>
          <w:b/>
          <w:lang w:val="pt-BR"/>
        </w:rPr>
        <w:t xml:space="preserve"> </w:t>
      </w:r>
      <w:r w:rsidR="009D216D" w:rsidRPr="00036AB6">
        <w:rPr>
          <w:rFonts w:asciiTheme="majorHAnsi" w:hAnsiTheme="majorHAnsi"/>
          <w:b/>
          <w:u w:val="single"/>
          <w:lang w:val="pt-BR"/>
        </w:rPr>
        <w:t>E</w:t>
      </w:r>
      <w:r w:rsidRPr="00036AB6">
        <w:rPr>
          <w:rFonts w:asciiTheme="majorHAnsi" w:hAnsiTheme="majorHAnsi"/>
          <w:b/>
          <w:u w:val="single"/>
          <w:lang w:val="pt-BR"/>
        </w:rPr>
        <w:t xml:space="preserve">m outra ocasião alimentou mais de </w:t>
      </w:r>
      <w:r w:rsidRPr="00BC5050">
        <w:rPr>
          <w:rFonts w:asciiTheme="majorHAnsi" w:hAnsiTheme="majorHAnsi"/>
          <w:b/>
          <w:highlight w:val="yellow"/>
          <w:u w:val="single"/>
          <w:lang w:val="pt-BR"/>
        </w:rPr>
        <w:t>4.000,</w:t>
      </w:r>
      <w:r w:rsidRPr="00036AB6">
        <w:rPr>
          <w:rFonts w:asciiTheme="majorHAnsi" w:hAnsiTheme="majorHAnsi"/>
          <w:b/>
          <w:u w:val="single"/>
          <w:lang w:val="pt-BR"/>
        </w:rPr>
        <w:t xml:space="preserve"> 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036AB6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Mateus 15.29-39</w:t>
      </w:r>
      <w:r w:rsidRPr="00036AB6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>-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Partindo Jesus dali, chegou ao pé do mar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e, subindo a </w:t>
      </w:r>
      <w:r w:rsidR="00036AB6">
        <w:rPr>
          <w:rFonts w:asciiTheme="majorHAnsi" w:hAnsiTheme="majorHAnsi" w:cs="Arial"/>
          <w:sz w:val="24"/>
          <w:szCs w:val="24"/>
          <w:lang w:val="pt-BR"/>
        </w:rPr>
        <w:t>um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monte, assentou-se lá.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Partindo Jesus dali, chegou ao pé do mar da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, e, subind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o a </w:t>
      </w:r>
      <w:r w:rsidR="00036AB6">
        <w:rPr>
          <w:rFonts w:asciiTheme="majorHAnsi" w:hAnsiTheme="majorHAnsi" w:cs="Arial"/>
          <w:sz w:val="24"/>
          <w:szCs w:val="24"/>
          <w:lang w:val="pt-BR"/>
        </w:rPr>
        <w:t>um</w:t>
      </w:r>
      <w:proofErr w:type="gramStart"/>
      <w:r w:rsidR="00036AB6">
        <w:rPr>
          <w:rFonts w:asciiTheme="majorHAnsi" w:hAnsiTheme="majorHAnsi" w:cs="Arial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monte, assentou-se lá.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veio ter com ele muito povo, que trazia coxos, cegos, mudos, aleijados, e outros muitos: e os puseram ao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 pés de Jesus, e ele os sarou;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De tal sorte, que a multidão se maravilhou vendo os mudos a falar, os aleijados sãos, os coxos a andar, e os cegos a ver;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glorificava o Deus d'Israel.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Jesus, chamando os seus discípulos, disse: Tenho compaixão da multidão, porque já está comigo há três dias, e não tem que comer; e não quero despedi-la em jejum, par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a que não desfaleça no caminho.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33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os seus discípulos disseram-lhe: Donde nos {viriam} num deserto tantos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pães, para saciar tal multidão?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Jesus disse-lhes: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Quantos pães tendes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? E eles disseram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: Sete, e uns poucos peixinhos.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35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Então mandou à mult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idão que se assentasse no chão.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lastRenderedPageBreak/>
        <w:t>36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tomando os sete pães e os peixes, e dando graças, partiu-os, e deu-os aos seus discípul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os, e os discípulos à multidão.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todos comeram e se saciaram: e levantaram, do que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sobejou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,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sete cestos cheios de pedaços.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Ora os que tinham comido eram </w:t>
      </w:r>
      <w:r w:rsidRPr="00036AB6">
        <w:rPr>
          <w:rFonts w:asciiTheme="majorHAnsi" w:hAnsiTheme="majorHAnsi" w:cs="Arial"/>
          <w:sz w:val="24"/>
          <w:szCs w:val="24"/>
          <w:highlight w:val="yellow"/>
          <w:lang w:val="pt-BR"/>
        </w:rPr>
        <w:t>quatro mil homen</w:t>
      </w:r>
      <w:r w:rsidRPr="00036AB6">
        <w:rPr>
          <w:rFonts w:asciiTheme="majorHAnsi" w:hAnsiTheme="majorHAnsi" w:cs="Arial"/>
          <w:sz w:val="24"/>
          <w:szCs w:val="24"/>
          <w:highlight w:val="yellow"/>
          <w:lang w:val="pt-BR"/>
        </w:rPr>
        <w:t>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, além de mulheres e crianças.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39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tendo despedido a multidão, entrou no barco, e dirigiu-se ao território de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Magdala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.</w:t>
      </w:r>
    </w:p>
    <w:p w:rsidR="009D216D" w:rsidRPr="00ED4317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9D216D" w:rsidRPr="00BC5050" w:rsidRDefault="009D216D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lang w:val="pt-BR"/>
        </w:rPr>
      </w:pPr>
      <w:r w:rsidRPr="00BC5050">
        <w:rPr>
          <w:rFonts w:asciiTheme="majorHAnsi" w:hAnsiTheme="majorHAnsi" w:cs="Arial"/>
          <w:b/>
          <w:sz w:val="24"/>
          <w:szCs w:val="24"/>
          <w:lang w:val="pt-BR"/>
        </w:rPr>
        <w:t xml:space="preserve">Estes dois milagres realizados pelo Senhor Jesus, </w:t>
      </w:r>
      <w:r w:rsidR="00C127AE" w:rsidRPr="00BC5050">
        <w:rPr>
          <w:rFonts w:asciiTheme="majorHAnsi" w:hAnsiTheme="majorHAnsi" w:cs="Arial"/>
          <w:b/>
          <w:sz w:val="24"/>
          <w:szCs w:val="24"/>
          <w:lang w:val="pt-BR"/>
        </w:rPr>
        <w:t>Ele utilizou poucos peixes e alguns pães.</w:t>
      </w:r>
    </w:p>
    <w:p w:rsidR="00C127AE" w:rsidRPr="00ED4317" w:rsidRDefault="0089018B" w:rsidP="0005762A">
      <w:pPr>
        <w:pStyle w:val="sb"/>
        <w:jc w:val="both"/>
        <w:rPr>
          <w:rFonts w:asciiTheme="majorHAnsi" w:hAnsiTheme="majorHAnsi"/>
          <w:b/>
          <w:lang w:val="pt-BR"/>
        </w:rPr>
      </w:pPr>
      <w:r w:rsidRPr="00ED4317">
        <w:rPr>
          <w:rFonts w:asciiTheme="majorHAnsi" w:hAnsiTheme="majorHAnsi"/>
          <w:b/>
          <w:lang w:val="pt-BR"/>
        </w:rPr>
        <w:t xml:space="preserve">Com razão, Jesus condenou três cidades naquela região, </w:t>
      </w:r>
      <w:proofErr w:type="spellStart"/>
      <w:r w:rsidRPr="00ED4317">
        <w:rPr>
          <w:rFonts w:asciiTheme="majorHAnsi" w:hAnsiTheme="majorHAnsi"/>
          <w:b/>
          <w:lang w:val="pt-BR"/>
        </w:rPr>
        <w:t>Corazim</w:t>
      </w:r>
      <w:proofErr w:type="spellEnd"/>
      <w:r w:rsidRPr="00ED4317">
        <w:rPr>
          <w:rFonts w:asciiTheme="majorHAnsi" w:hAnsiTheme="majorHAnsi"/>
          <w:b/>
          <w:lang w:val="pt-BR"/>
        </w:rPr>
        <w:t xml:space="preserve">, </w:t>
      </w:r>
      <w:proofErr w:type="spellStart"/>
      <w:r w:rsidRPr="00ED4317">
        <w:rPr>
          <w:rFonts w:asciiTheme="majorHAnsi" w:hAnsiTheme="majorHAnsi"/>
          <w:b/>
          <w:lang w:val="pt-BR"/>
        </w:rPr>
        <w:t>Betsaida</w:t>
      </w:r>
      <w:proofErr w:type="spellEnd"/>
      <w:r w:rsidRPr="00ED4317">
        <w:rPr>
          <w:rFonts w:asciiTheme="majorHAnsi" w:hAnsiTheme="majorHAnsi"/>
          <w:b/>
          <w:lang w:val="pt-BR"/>
        </w:rPr>
        <w:t xml:space="preserve"> e Cafarnaum, por permanecerem insensíveis, apesar das muitas obras poderosas presenciadas por seus habitantes. 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DE6A40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Mateus 11.20-24</w:t>
      </w:r>
      <w:r w:rsidR="00DE6A40" w:rsidRPr="00DE6A40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="00934122" w:rsidRPr="00ED4317">
        <w:rPr>
          <w:rFonts w:asciiTheme="majorHAnsi" w:hAnsiTheme="majorHAnsi"/>
          <w:b/>
          <w:sz w:val="24"/>
          <w:szCs w:val="24"/>
          <w:lang w:val="pt-BR"/>
        </w:rPr>
        <w:t>-</w:t>
      </w:r>
      <w:r w:rsidR="0089018B" w:rsidRPr="00ED4317">
        <w:rPr>
          <w:rFonts w:asciiTheme="majorHAnsi" w:hAnsiTheme="majorHAnsi"/>
          <w:b/>
          <w:sz w:val="24"/>
          <w:szCs w:val="24"/>
          <w:lang w:val="pt-BR"/>
        </w:rPr>
        <w:t> 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Então começou ele a lançar em rosto às cidades onde se operou a maior parte dos seus prodígios o não se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haverem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arrependido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, dizendo: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Ai de ti,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Corazim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!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ai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de ti,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Betsaida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!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porque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se em Tiro e em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Sidom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fossem feitos os prodígios que em vós se fizeram, há muito que se teriam arr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ependido, com saco e com cinza.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Por isso eu vos digo que haverá menos rigor para Tiro 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Sidom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, no dia do juízo, do que para vó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23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tu,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Capernaum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, que te ergues até aos céus, serás abatida até aos infernos; porque, se em Sodoma tivessem sido feitos os prodígios que em ti se operaram,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teria ela permanecido até hoje.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24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Porém eu vos digo que haverá menos rigor para os de Sodoma, no dia do juízo, do que para ti.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left="195"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C127AE" w:rsidRPr="00ED4317" w:rsidRDefault="0089018B" w:rsidP="0005762A">
      <w:pPr>
        <w:pStyle w:val="sb"/>
        <w:jc w:val="both"/>
        <w:rPr>
          <w:rFonts w:asciiTheme="majorHAnsi" w:hAnsiTheme="majorHAnsi"/>
          <w:b/>
          <w:lang w:val="pt-BR"/>
        </w:rPr>
      </w:pPr>
      <w:r w:rsidRPr="00ED4317">
        <w:rPr>
          <w:rFonts w:asciiTheme="majorHAnsi" w:hAnsiTheme="majorHAnsi"/>
          <w:b/>
          <w:lang w:val="pt-BR"/>
        </w:rPr>
        <w:t xml:space="preserve">Após a sua ressurreição dentre os mortos, Jesus apareceu a alguns dos seus discípulos junto ao mar da </w:t>
      </w:r>
      <w:proofErr w:type="spellStart"/>
      <w:r w:rsidRPr="00ED4317">
        <w:rPr>
          <w:rFonts w:asciiTheme="majorHAnsi" w:hAnsiTheme="majorHAnsi"/>
          <w:b/>
          <w:lang w:val="pt-BR"/>
        </w:rPr>
        <w:t>Galiléia</w:t>
      </w:r>
      <w:proofErr w:type="spellEnd"/>
      <w:r w:rsidRPr="00ED4317">
        <w:rPr>
          <w:rFonts w:asciiTheme="majorHAnsi" w:hAnsiTheme="majorHAnsi"/>
          <w:b/>
          <w:lang w:val="pt-BR"/>
        </w:rPr>
        <w:t xml:space="preserve">, e fez com que tivessem outra pesca milagrosa. Enfatizou então a importância de alimentarem Suas ovelhas. 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DE6A40">
        <w:rPr>
          <w:rFonts w:asciiTheme="majorHAnsi" w:hAnsiTheme="majorHAnsi"/>
          <w:b/>
          <w:color w:val="C00000"/>
          <w:sz w:val="24"/>
          <w:szCs w:val="24"/>
          <w:u w:val="single"/>
          <w:lang w:val="pt-BR"/>
        </w:rPr>
        <w:t>João 21.1,4-19</w:t>
      </w:r>
      <w:r w:rsidRPr="00DE6A40">
        <w:rPr>
          <w:rFonts w:asciiTheme="majorHAnsi" w:hAnsiTheme="majorHAnsi"/>
          <w:b/>
          <w:color w:val="C00000"/>
          <w:sz w:val="24"/>
          <w:szCs w:val="24"/>
          <w:lang w:val="pt-BR"/>
        </w:rPr>
        <w:t xml:space="preserve"> </w:t>
      </w:r>
      <w:r w:rsidRPr="00ED4317">
        <w:rPr>
          <w:rFonts w:asciiTheme="majorHAnsi" w:hAnsiTheme="majorHAnsi"/>
          <w:b/>
          <w:sz w:val="24"/>
          <w:szCs w:val="24"/>
          <w:lang w:val="pt-BR"/>
        </w:rPr>
        <w:t xml:space="preserve">-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Depois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disto manifestou-se Jesus outra vez aos discípulos junto do mar de Tiberíades; e manifestou-se assim: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E, sendo já manhã, Jesus se apresentou na praia, mas os discípulo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s não conheceram que era Jesus.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5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Disse-lhes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pois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Jesus: Filhos, tendes alguma coisa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de comer? Responderam-lhe: Não.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 ele lhes disse: Lançai a rede para a banda direita do barco, e achareis. Lançaram-na, pois, e já não a podiam t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irar, pela multidão dos peixes.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Então aquele discípulo a quem Jesus amava disse a Pedro: É o Senhor. E, quando Simão Pedro ouviu que era o Senhor, cingiu-se com a túnica porque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estava nu e lançou-se ao mar.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os outros discípulos foram com o barco porque não estavam distantes da terra senão quase duzentos côvados,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levando a rede cheia de peixes.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Logo que desceram para terra, viram ali brasas, e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um peixe posto em cima, e pão.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10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Disse-lhes Jesus: Trazei 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os peixes que agora apanhastes.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11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Simão Pedro subiu e puxou a rede para terra, cheia de cento 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cinqüenta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e três grandes peixes, e, send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o tantos, não se rompeu a rede.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12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Disse-lhes Jesus: Vinde, jantai. E nenhum dos discípulos ousava perguntar-lhe: Quem é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s tu? </w:t>
      </w:r>
      <w:r w:rsidR="00DE6A40" w:rsidRPr="00ED4317">
        <w:rPr>
          <w:rFonts w:asciiTheme="majorHAnsi" w:hAnsiTheme="majorHAnsi" w:cs="Arial"/>
          <w:sz w:val="24"/>
          <w:szCs w:val="24"/>
          <w:lang w:val="pt-BR"/>
        </w:rPr>
        <w:t>Sabendo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que era o Senhor.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13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Chegou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pois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Jesus, e tomou o pão, e </w:t>
      </w:r>
      <w:proofErr w:type="spellStart"/>
      <w:r w:rsidRPr="00ED4317">
        <w:rPr>
          <w:rFonts w:asciiTheme="majorHAnsi" w:hAnsiTheme="majorHAnsi" w:cs="Arial"/>
          <w:sz w:val="24"/>
          <w:szCs w:val="24"/>
          <w:lang w:val="pt-BR"/>
        </w:rPr>
        <w:t>deu-l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ho</w:t>
      </w:r>
      <w:proofErr w:type="spellEnd"/>
      <w:r w:rsidRPr="00ED4317">
        <w:rPr>
          <w:rFonts w:asciiTheme="majorHAnsi" w:hAnsiTheme="majorHAnsi" w:cs="Arial"/>
          <w:sz w:val="24"/>
          <w:szCs w:val="24"/>
          <w:lang w:val="pt-BR"/>
        </w:rPr>
        <w:t>, e, semelhantemente o peixe.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14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já era a terceira vez que Jesus se manifestava aos seus discípulos depois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de ter ressuscitado dos mortos.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15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E, depois de terem jantado, disse Jesus a Simão Pedro: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Simão, filho de Jonas, amas-me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mais do que estes? E ele respondeu: Sim, Senhor; tu sabes que te amo. Disse-lh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e: Apascenta os meus cordeiros.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16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. Tornou a</w:t>
      </w:r>
      <w:r w:rsidR="00DE6A40">
        <w:rPr>
          <w:rFonts w:asciiTheme="majorHAnsi" w:hAnsiTheme="majorHAnsi" w:cs="Arial"/>
          <w:sz w:val="24"/>
          <w:szCs w:val="24"/>
          <w:lang w:val="pt-BR"/>
        </w:rPr>
        <w:t xml:space="preserve"> dizer-lhe segunda vez: </w:t>
      </w:r>
      <w:proofErr w:type="gramStart"/>
      <w:r w:rsidR="00DE6A40">
        <w:rPr>
          <w:rFonts w:asciiTheme="majorHAnsi" w:hAnsiTheme="majorHAnsi" w:cs="Arial"/>
          <w:sz w:val="24"/>
          <w:szCs w:val="24"/>
          <w:lang w:val="pt-BR"/>
        </w:rPr>
        <w:t xml:space="preserve">Simão, 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filho de Jonas, amas-me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>? Disse-lhe: Sim, Senhor; tu sabes que te amo. Disse-lh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e: Apascenta as minhas ovelhas.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17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Disse-lhe terceira vez: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Simão, filho de Jonas, amas-me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? Simão entristeceu-se por lhe ter dito terceira vez: Amas-me?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disse-lhe: Senhor, tu sabes tudo; tu sabes que eu te amo. Jesus disse-lh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e: Apascenta as minhas ovelhas.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lastRenderedPageBreak/>
        <w:t>18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Na verdade, na verdade te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digo,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que, quando eras mais moço, te cingias a ti mesmo, e andavas por onde querias: mas, quando já fores velho, estenderás as tuas mãos; e outro te cingirá, e te l</w:t>
      </w:r>
      <w:r w:rsidRPr="00ED4317">
        <w:rPr>
          <w:rFonts w:asciiTheme="majorHAnsi" w:hAnsiTheme="majorHAnsi" w:cs="Arial"/>
          <w:sz w:val="24"/>
          <w:szCs w:val="24"/>
          <w:lang w:val="pt-BR"/>
        </w:rPr>
        <w:t>evará para onde tu não queiras.</w:t>
      </w:r>
    </w:p>
    <w:p w:rsidR="00C127AE" w:rsidRPr="00ED4317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 w:rsidRPr="00ED4317">
        <w:rPr>
          <w:rFonts w:asciiTheme="majorHAnsi" w:hAnsiTheme="majorHAnsi" w:cs="Arial"/>
          <w:b/>
          <w:bCs/>
          <w:sz w:val="24"/>
          <w:szCs w:val="24"/>
          <w:lang w:val="pt-BR"/>
        </w:rPr>
        <w:t>19</w:t>
      </w:r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. E disse isto, significando com que morte </w:t>
      </w:r>
      <w:proofErr w:type="gramStart"/>
      <w:r w:rsidRPr="00ED4317">
        <w:rPr>
          <w:rFonts w:asciiTheme="majorHAnsi" w:hAnsiTheme="majorHAnsi" w:cs="Arial"/>
          <w:sz w:val="24"/>
          <w:szCs w:val="24"/>
          <w:lang w:val="pt-BR"/>
        </w:rPr>
        <w:t>havia ele</w:t>
      </w:r>
      <w:proofErr w:type="gramEnd"/>
      <w:r w:rsidRPr="00ED4317">
        <w:rPr>
          <w:rFonts w:asciiTheme="majorHAnsi" w:hAnsiTheme="majorHAnsi" w:cs="Arial"/>
          <w:sz w:val="24"/>
          <w:szCs w:val="24"/>
          <w:lang w:val="pt-BR"/>
        </w:rPr>
        <w:t xml:space="preserve"> de glorificar a Deus. E, dito isto, disse-lhe: Segue-me.</w:t>
      </w:r>
    </w:p>
    <w:p w:rsidR="00C127AE" w:rsidRDefault="00C127AE" w:rsidP="0005762A">
      <w:pPr>
        <w:autoSpaceDE w:val="0"/>
        <w:autoSpaceDN w:val="0"/>
        <w:adjustRightInd w:val="0"/>
        <w:spacing w:after="0" w:line="240" w:lineRule="auto"/>
        <w:ind w:left="195"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BC5050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>
        <w:rPr>
          <w:rFonts w:asciiTheme="majorHAnsi" w:hAnsiTheme="majorHAnsi" w:cs="Arial"/>
          <w:sz w:val="24"/>
          <w:szCs w:val="24"/>
          <w:lang w:val="pt-BR"/>
        </w:rPr>
        <w:t xml:space="preserve">Espero que este relatório sobre o Mar da </w:t>
      </w:r>
      <w:proofErr w:type="spellStart"/>
      <w:r>
        <w:rPr>
          <w:rFonts w:asciiTheme="majorHAnsi" w:hAnsiTheme="majorHAnsi" w:cs="Arial"/>
          <w:sz w:val="24"/>
          <w:szCs w:val="24"/>
          <w:lang w:val="pt-BR"/>
        </w:rPr>
        <w:t>Galiléia</w:t>
      </w:r>
      <w:proofErr w:type="spellEnd"/>
      <w:r>
        <w:rPr>
          <w:rFonts w:asciiTheme="majorHAnsi" w:hAnsiTheme="majorHAnsi" w:cs="Arial"/>
          <w:sz w:val="24"/>
          <w:szCs w:val="24"/>
          <w:lang w:val="pt-BR"/>
        </w:rPr>
        <w:t xml:space="preserve"> , contando as curas e os milagres que o Senhor Jesus realizou, tenha sido de grande utilidade para aumentar os seus conhecimentos bíblicos e também</w:t>
      </w:r>
      <w:proofErr w:type="gramStart"/>
      <w:r>
        <w:rPr>
          <w:rFonts w:asciiTheme="majorHAnsi" w:hAnsiTheme="majorHAnsi" w:cs="Arial"/>
          <w:sz w:val="24"/>
          <w:szCs w:val="24"/>
          <w:lang w:val="pt-BR"/>
        </w:rPr>
        <w:t xml:space="preserve">  </w:t>
      </w:r>
      <w:proofErr w:type="gramEnd"/>
      <w:r>
        <w:rPr>
          <w:rFonts w:asciiTheme="majorHAnsi" w:hAnsiTheme="majorHAnsi" w:cs="Arial"/>
          <w:sz w:val="24"/>
          <w:szCs w:val="24"/>
          <w:lang w:val="pt-BR"/>
        </w:rPr>
        <w:t>sua fé seja acrescentada dia após dia, assim como está acontecendo em minha vida.</w:t>
      </w:r>
    </w:p>
    <w:p w:rsidR="00BC5050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>
        <w:rPr>
          <w:rFonts w:asciiTheme="majorHAnsi" w:hAnsiTheme="majorHAnsi" w:cs="Arial"/>
          <w:sz w:val="24"/>
          <w:szCs w:val="24"/>
          <w:lang w:val="pt-BR"/>
        </w:rPr>
        <w:t xml:space="preserve">Esta viagem foi o cumprimento de uma promessa de Deus, </w:t>
      </w:r>
      <w:proofErr w:type="gramStart"/>
      <w:r>
        <w:rPr>
          <w:rFonts w:asciiTheme="majorHAnsi" w:hAnsiTheme="majorHAnsi" w:cs="Arial"/>
          <w:sz w:val="24"/>
          <w:szCs w:val="24"/>
          <w:lang w:val="pt-BR"/>
        </w:rPr>
        <w:t>a qual esperei</w:t>
      </w:r>
      <w:proofErr w:type="gramEnd"/>
      <w:r>
        <w:rPr>
          <w:rFonts w:asciiTheme="majorHAnsi" w:hAnsiTheme="majorHAnsi" w:cs="Arial"/>
          <w:sz w:val="24"/>
          <w:szCs w:val="24"/>
          <w:lang w:val="pt-BR"/>
        </w:rPr>
        <w:t xml:space="preserve"> por 24 anos para se cumprir.</w:t>
      </w:r>
    </w:p>
    <w:p w:rsidR="00081AD2" w:rsidRDefault="00081AD2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>
        <w:rPr>
          <w:rFonts w:asciiTheme="majorHAnsi" w:hAnsiTheme="majorHAnsi" w:cs="Arial"/>
          <w:sz w:val="24"/>
          <w:szCs w:val="24"/>
          <w:lang w:val="pt-BR"/>
        </w:rPr>
        <w:t>Se desejar, veja meu testemunho na página da viagem.</w:t>
      </w:r>
    </w:p>
    <w:p w:rsidR="00BC5050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>
        <w:rPr>
          <w:rFonts w:asciiTheme="majorHAnsi" w:hAnsiTheme="majorHAnsi" w:cs="Arial"/>
          <w:sz w:val="24"/>
          <w:szCs w:val="24"/>
          <w:lang w:val="pt-BR"/>
        </w:rPr>
        <w:t>Deus é fiel.</w:t>
      </w:r>
    </w:p>
    <w:p w:rsidR="00BC5050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BC5050" w:rsidRPr="00081AD2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lang w:val="pt-BR"/>
        </w:rPr>
      </w:pPr>
      <w:r w:rsidRPr="00081AD2">
        <w:rPr>
          <w:rFonts w:asciiTheme="majorHAnsi" w:hAnsiTheme="majorHAnsi" w:cs="Arial"/>
          <w:b/>
          <w:sz w:val="24"/>
          <w:szCs w:val="24"/>
          <w:lang w:val="pt-BR"/>
        </w:rPr>
        <w:t>Agradeço por você ter chegado ao final deste relatório.</w:t>
      </w:r>
      <w:r w:rsidR="00081AD2" w:rsidRPr="00081AD2">
        <w:rPr>
          <w:rFonts w:asciiTheme="majorHAnsi" w:hAnsiTheme="majorHAnsi" w:cs="Arial"/>
          <w:b/>
          <w:sz w:val="24"/>
          <w:szCs w:val="24"/>
          <w:lang w:val="pt-BR"/>
        </w:rPr>
        <w:t xml:space="preserve"> Deus lhe abençoe!</w:t>
      </w:r>
    </w:p>
    <w:p w:rsidR="00BC5050" w:rsidRPr="00081AD2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lang w:val="pt-BR"/>
        </w:rPr>
      </w:pPr>
      <w:r w:rsidRPr="00081AD2">
        <w:rPr>
          <w:rFonts w:asciiTheme="majorHAnsi" w:hAnsiTheme="majorHAnsi" w:cs="Arial"/>
          <w:b/>
          <w:sz w:val="24"/>
          <w:szCs w:val="24"/>
          <w:lang w:val="pt-BR"/>
        </w:rPr>
        <w:t>Um grande abraço</w:t>
      </w:r>
      <w:r w:rsidR="00081AD2" w:rsidRPr="00081AD2">
        <w:rPr>
          <w:rFonts w:asciiTheme="majorHAnsi" w:hAnsiTheme="majorHAnsi" w:cs="Arial"/>
          <w:b/>
          <w:sz w:val="24"/>
          <w:szCs w:val="24"/>
          <w:lang w:val="pt-BR"/>
        </w:rPr>
        <w:t>!</w:t>
      </w:r>
    </w:p>
    <w:p w:rsidR="00BC5050" w:rsidRPr="00081AD2" w:rsidRDefault="00BC5050" w:rsidP="00BC5050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lang w:val="pt-BR"/>
        </w:rPr>
      </w:pPr>
      <w:r w:rsidRPr="00081AD2">
        <w:rPr>
          <w:rFonts w:asciiTheme="majorHAnsi" w:hAnsiTheme="majorHAnsi" w:cs="Arial"/>
          <w:b/>
          <w:sz w:val="24"/>
          <w:szCs w:val="24"/>
          <w:lang w:val="pt-BR"/>
        </w:rPr>
        <w:t>neuzaqbaldini@yahoo.com.br</w:t>
      </w:r>
    </w:p>
    <w:p w:rsidR="00C127AE" w:rsidRDefault="00C127AE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081AD2" w:rsidRDefault="00081AD2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  <w:r>
        <w:rPr>
          <w:noProof/>
        </w:rPr>
        <w:drawing>
          <wp:inline distT="0" distB="0" distL="0" distR="0" wp14:anchorId="736DBE0E" wp14:editId="129DEF88">
            <wp:extent cx="6782467" cy="35528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89374" cy="355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AD2" w:rsidRDefault="00081AD2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081AD2" w:rsidRPr="00081AD2" w:rsidRDefault="00081AD2" w:rsidP="0005762A">
      <w:pPr>
        <w:autoSpaceDE w:val="0"/>
        <w:autoSpaceDN w:val="0"/>
        <w:adjustRightInd w:val="0"/>
        <w:spacing w:after="0" w:line="240" w:lineRule="auto"/>
        <w:ind w:right="165"/>
        <w:jc w:val="both"/>
        <w:rPr>
          <w:rFonts w:asciiTheme="majorHAnsi" w:hAnsiTheme="majorHAnsi" w:cs="Arial"/>
          <w:b/>
          <w:sz w:val="24"/>
          <w:szCs w:val="24"/>
          <w:lang w:val="pt-BR"/>
        </w:rPr>
      </w:pPr>
      <w:r>
        <w:rPr>
          <w:rFonts w:asciiTheme="majorHAnsi" w:hAnsiTheme="majorHAnsi" w:cs="Arial"/>
          <w:b/>
          <w:sz w:val="24"/>
          <w:szCs w:val="24"/>
          <w:lang w:val="pt-BR"/>
        </w:rPr>
        <w:t xml:space="preserve">                                                             </w:t>
      </w:r>
      <w:r w:rsidRPr="00081AD2">
        <w:rPr>
          <w:rFonts w:asciiTheme="majorHAnsi" w:hAnsiTheme="majorHAnsi" w:cs="Arial"/>
          <w:b/>
          <w:sz w:val="24"/>
          <w:szCs w:val="24"/>
          <w:lang w:val="pt-BR"/>
        </w:rPr>
        <w:t>Neuza Queiroz Baldini</w:t>
      </w:r>
    </w:p>
    <w:p w:rsidR="0089018B" w:rsidRPr="00081AD2" w:rsidRDefault="0089018B" w:rsidP="0005762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934122" w:rsidRPr="00ED4317" w:rsidRDefault="00934122" w:rsidP="0005762A">
      <w:pPr>
        <w:pStyle w:val="sb"/>
        <w:jc w:val="both"/>
        <w:rPr>
          <w:rFonts w:asciiTheme="majorHAnsi" w:hAnsiTheme="majorHAnsi"/>
          <w:lang w:val="pt-BR"/>
        </w:rPr>
      </w:pPr>
    </w:p>
    <w:p w:rsidR="0034085C" w:rsidRPr="00ED4317" w:rsidRDefault="0034085C" w:rsidP="0005762A">
      <w:pPr>
        <w:autoSpaceDE w:val="0"/>
        <w:autoSpaceDN w:val="0"/>
        <w:adjustRightInd w:val="0"/>
        <w:spacing w:after="0" w:line="240" w:lineRule="auto"/>
        <w:ind w:left="195" w:right="19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34085C" w:rsidRPr="00ED4317" w:rsidRDefault="0034085C" w:rsidP="0005762A">
      <w:pPr>
        <w:autoSpaceDE w:val="0"/>
        <w:autoSpaceDN w:val="0"/>
        <w:adjustRightInd w:val="0"/>
        <w:spacing w:after="0" w:line="240" w:lineRule="auto"/>
        <w:ind w:left="195" w:right="195"/>
        <w:jc w:val="both"/>
        <w:rPr>
          <w:rFonts w:asciiTheme="majorHAnsi" w:hAnsiTheme="majorHAnsi" w:cs="Arial"/>
          <w:sz w:val="24"/>
          <w:szCs w:val="24"/>
          <w:lang w:val="pt-BR"/>
        </w:rPr>
      </w:pPr>
    </w:p>
    <w:p w:rsidR="0034085C" w:rsidRPr="00ED4317" w:rsidRDefault="0034085C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vanish/>
          <w:sz w:val="24"/>
          <w:szCs w:val="24"/>
          <w:lang w:val="pt-BR"/>
        </w:rPr>
      </w:pPr>
    </w:p>
    <w:p w:rsidR="0034085C" w:rsidRPr="00ED4317" w:rsidRDefault="0034085C" w:rsidP="0005762A">
      <w:pPr>
        <w:spacing w:before="100" w:beforeAutospacing="1" w:after="100" w:afterAutospacing="1" w:line="240" w:lineRule="auto"/>
        <w:jc w:val="both"/>
        <w:rPr>
          <w:rStyle w:val="Forte"/>
          <w:rFonts w:asciiTheme="majorHAnsi" w:hAnsiTheme="majorHAnsi"/>
          <w:color w:val="CC0000"/>
          <w:sz w:val="24"/>
          <w:szCs w:val="24"/>
          <w:lang w:val="pt-BR"/>
        </w:rPr>
      </w:pPr>
    </w:p>
    <w:p w:rsidR="0034085C" w:rsidRPr="00ED4317" w:rsidRDefault="0034085C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p w:rsidR="00640B60" w:rsidRPr="00ED4317" w:rsidRDefault="00640B60" w:rsidP="0005762A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val="pt-BR"/>
        </w:rPr>
      </w:pPr>
    </w:p>
    <w:sectPr w:rsidR="00640B60" w:rsidRPr="00ED4317" w:rsidSect="00C21F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01C2"/>
    <w:multiLevelType w:val="multilevel"/>
    <w:tmpl w:val="30C42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75D3F"/>
    <w:multiLevelType w:val="multilevel"/>
    <w:tmpl w:val="106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C549B7"/>
    <w:multiLevelType w:val="multilevel"/>
    <w:tmpl w:val="91A63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F55E9"/>
    <w:multiLevelType w:val="multilevel"/>
    <w:tmpl w:val="3DA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D46FBB"/>
    <w:multiLevelType w:val="multilevel"/>
    <w:tmpl w:val="411A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87F78"/>
    <w:multiLevelType w:val="multilevel"/>
    <w:tmpl w:val="DCDC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204DDA"/>
    <w:multiLevelType w:val="multilevel"/>
    <w:tmpl w:val="CD6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832277"/>
    <w:multiLevelType w:val="multilevel"/>
    <w:tmpl w:val="B52E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D30277"/>
    <w:multiLevelType w:val="multilevel"/>
    <w:tmpl w:val="A1863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7171CA"/>
    <w:multiLevelType w:val="hybridMultilevel"/>
    <w:tmpl w:val="7D465F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7026C0"/>
    <w:multiLevelType w:val="multilevel"/>
    <w:tmpl w:val="AA945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4C1027"/>
    <w:multiLevelType w:val="multilevel"/>
    <w:tmpl w:val="9E4A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215ABD"/>
    <w:multiLevelType w:val="multilevel"/>
    <w:tmpl w:val="B88C7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FE0160"/>
    <w:multiLevelType w:val="multilevel"/>
    <w:tmpl w:val="D816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F74E43"/>
    <w:multiLevelType w:val="multilevel"/>
    <w:tmpl w:val="457A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0566F1"/>
    <w:multiLevelType w:val="multilevel"/>
    <w:tmpl w:val="FF726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6F35BB"/>
    <w:multiLevelType w:val="multilevel"/>
    <w:tmpl w:val="F8661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EC146B"/>
    <w:multiLevelType w:val="multilevel"/>
    <w:tmpl w:val="EF0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15"/>
  </w:num>
  <w:num w:numId="4">
    <w:abstractNumId w:val="10"/>
    <w:lvlOverride w:ilvl="0">
      <w:startOverride w:val="11"/>
    </w:lvlOverride>
  </w:num>
  <w:num w:numId="5">
    <w:abstractNumId w:val="11"/>
  </w:num>
  <w:num w:numId="6">
    <w:abstractNumId w:val="16"/>
  </w:num>
  <w:num w:numId="7">
    <w:abstractNumId w:val="3"/>
  </w:num>
  <w:num w:numId="8">
    <w:abstractNumId w:val="1"/>
  </w:num>
  <w:num w:numId="9">
    <w:abstractNumId w:val="2"/>
  </w:num>
  <w:num w:numId="10">
    <w:abstractNumId w:val="13"/>
  </w:num>
  <w:num w:numId="11">
    <w:abstractNumId w:val="5"/>
  </w:num>
  <w:num w:numId="12">
    <w:abstractNumId w:val="12"/>
  </w:num>
  <w:num w:numId="13">
    <w:abstractNumId w:val="14"/>
  </w:num>
  <w:num w:numId="14">
    <w:abstractNumId w:val="0"/>
  </w:num>
  <w:num w:numId="15">
    <w:abstractNumId w:val="4"/>
  </w:num>
  <w:num w:numId="16">
    <w:abstractNumId w:val="8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351"/>
    <w:rsid w:val="00036AB6"/>
    <w:rsid w:val="0005762A"/>
    <w:rsid w:val="00081AD2"/>
    <w:rsid w:val="000D40E0"/>
    <w:rsid w:val="0034085C"/>
    <w:rsid w:val="00343326"/>
    <w:rsid w:val="003A4896"/>
    <w:rsid w:val="00466463"/>
    <w:rsid w:val="004E2AA6"/>
    <w:rsid w:val="0055558B"/>
    <w:rsid w:val="00595E67"/>
    <w:rsid w:val="005B743F"/>
    <w:rsid w:val="005D1A93"/>
    <w:rsid w:val="005E61ED"/>
    <w:rsid w:val="00640B60"/>
    <w:rsid w:val="00680958"/>
    <w:rsid w:val="007B0034"/>
    <w:rsid w:val="00827EDB"/>
    <w:rsid w:val="0089018B"/>
    <w:rsid w:val="00934122"/>
    <w:rsid w:val="00963A33"/>
    <w:rsid w:val="009D216D"/>
    <w:rsid w:val="009D5A9C"/>
    <w:rsid w:val="00A05B76"/>
    <w:rsid w:val="00AA526B"/>
    <w:rsid w:val="00AB0D42"/>
    <w:rsid w:val="00B41504"/>
    <w:rsid w:val="00BC5050"/>
    <w:rsid w:val="00C127AE"/>
    <w:rsid w:val="00C21F74"/>
    <w:rsid w:val="00D30FC3"/>
    <w:rsid w:val="00D64FAA"/>
    <w:rsid w:val="00D81232"/>
    <w:rsid w:val="00DB0351"/>
    <w:rsid w:val="00DE6A40"/>
    <w:rsid w:val="00E615B6"/>
    <w:rsid w:val="00ED4317"/>
    <w:rsid w:val="00EF1028"/>
    <w:rsid w:val="00F316A8"/>
    <w:rsid w:val="00F42E45"/>
    <w:rsid w:val="00FF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DB03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D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B03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DB03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B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DB035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B0351"/>
    <w:rPr>
      <w:color w:val="800080"/>
      <w:u w:val="single"/>
    </w:rPr>
  </w:style>
  <w:style w:type="character" w:customStyle="1" w:styleId="tocnumber">
    <w:name w:val="tocnumber"/>
    <w:basedOn w:val="Fontepargpadro"/>
    <w:rsid w:val="00DB0351"/>
  </w:style>
  <w:style w:type="character" w:customStyle="1" w:styleId="toctext">
    <w:name w:val="toctext"/>
    <w:basedOn w:val="Fontepargpadro"/>
    <w:rsid w:val="00DB0351"/>
  </w:style>
  <w:style w:type="character" w:customStyle="1" w:styleId="mw-headline">
    <w:name w:val="mw-headline"/>
    <w:basedOn w:val="Fontepargpadro"/>
    <w:rsid w:val="00DB0351"/>
  </w:style>
  <w:style w:type="character" w:customStyle="1" w:styleId="reference-text">
    <w:name w:val="reference-text"/>
    <w:basedOn w:val="Fontepargpadro"/>
    <w:rsid w:val="00DB0351"/>
  </w:style>
  <w:style w:type="character" w:customStyle="1" w:styleId="citation">
    <w:name w:val="citation"/>
    <w:basedOn w:val="Fontepargpadro"/>
    <w:rsid w:val="00DB0351"/>
  </w:style>
  <w:style w:type="character" w:customStyle="1" w:styleId="collapsebutton">
    <w:name w:val="collapsebutton"/>
    <w:basedOn w:val="Fontepargpadro"/>
    <w:rsid w:val="00DB0351"/>
  </w:style>
  <w:style w:type="character" w:customStyle="1" w:styleId="plainlinks">
    <w:name w:val="plainlinks"/>
    <w:basedOn w:val="Fontepargpadro"/>
    <w:rsid w:val="00DB0351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B035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B0351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B035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B0351"/>
    <w:rPr>
      <w:rFonts w:ascii="Arial" w:eastAsia="Times New Roman" w:hAnsi="Arial" w:cs="Arial"/>
      <w:vanish/>
      <w:sz w:val="16"/>
      <w:szCs w:val="16"/>
    </w:rPr>
  </w:style>
  <w:style w:type="character" w:customStyle="1" w:styleId="uls-settings-trigger">
    <w:name w:val="uls-settings-trigger"/>
    <w:basedOn w:val="Fontepargpadro"/>
    <w:rsid w:val="00DB0351"/>
  </w:style>
  <w:style w:type="character" w:customStyle="1" w:styleId="wb-langlinks-edit">
    <w:name w:val="wb-langlinks-edit"/>
    <w:basedOn w:val="Fontepargpadro"/>
    <w:rsid w:val="00DB0351"/>
  </w:style>
  <w:style w:type="paragraph" w:styleId="Textodebalo">
    <w:name w:val="Balloon Text"/>
    <w:basedOn w:val="Normal"/>
    <w:link w:val="TextodebaloChar"/>
    <w:uiPriority w:val="99"/>
    <w:semiHidden/>
    <w:unhideWhenUsed/>
    <w:rsid w:val="00DB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35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B0351"/>
    <w:rPr>
      <w:b/>
      <w:bCs/>
    </w:rPr>
  </w:style>
  <w:style w:type="paragraph" w:customStyle="1" w:styleId="textodefinicao">
    <w:name w:val="textodefinicao"/>
    <w:basedOn w:val="Normal"/>
    <w:rsid w:val="00AB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emplodefinicao">
    <w:name w:val="exemplodefinicao"/>
    <w:basedOn w:val="Normal"/>
    <w:rsid w:val="00AB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">
    <w:name w:val="sb"/>
    <w:basedOn w:val="Normal"/>
    <w:rsid w:val="00890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89018B"/>
    <w:rPr>
      <w:i/>
      <w:iCs/>
    </w:rPr>
  </w:style>
  <w:style w:type="table" w:styleId="Tabelacomgrade">
    <w:name w:val="Table Grid"/>
    <w:basedOn w:val="Tabelanormal"/>
    <w:uiPriority w:val="59"/>
    <w:rsid w:val="00934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basedOn w:val="Fontepargpadro"/>
    <w:rsid w:val="00F42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DB03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D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B03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DB03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B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DB035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B0351"/>
    <w:rPr>
      <w:color w:val="800080"/>
      <w:u w:val="single"/>
    </w:rPr>
  </w:style>
  <w:style w:type="character" w:customStyle="1" w:styleId="tocnumber">
    <w:name w:val="tocnumber"/>
    <w:basedOn w:val="Fontepargpadro"/>
    <w:rsid w:val="00DB0351"/>
  </w:style>
  <w:style w:type="character" w:customStyle="1" w:styleId="toctext">
    <w:name w:val="toctext"/>
    <w:basedOn w:val="Fontepargpadro"/>
    <w:rsid w:val="00DB0351"/>
  </w:style>
  <w:style w:type="character" w:customStyle="1" w:styleId="mw-headline">
    <w:name w:val="mw-headline"/>
    <w:basedOn w:val="Fontepargpadro"/>
    <w:rsid w:val="00DB0351"/>
  </w:style>
  <w:style w:type="character" w:customStyle="1" w:styleId="reference-text">
    <w:name w:val="reference-text"/>
    <w:basedOn w:val="Fontepargpadro"/>
    <w:rsid w:val="00DB0351"/>
  </w:style>
  <w:style w:type="character" w:customStyle="1" w:styleId="citation">
    <w:name w:val="citation"/>
    <w:basedOn w:val="Fontepargpadro"/>
    <w:rsid w:val="00DB0351"/>
  </w:style>
  <w:style w:type="character" w:customStyle="1" w:styleId="collapsebutton">
    <w:name w:val="collapsebutton"/>
    <w:basedOn w:val="Fontepargpadro"/>
    <w:rsid w:val="00DB0351"/>
  </w:style>
  <w:style w:type="character" w:customStyle="1" w:styleId="plainlinks">
    <w:name w:val="plainlinks"/>
    <w:basedOn w:val="Fontepargpadro"/>
    <w:rsid w:val="00DB0351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B035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B0351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B035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B0351"/>
    <w:rPr>
      <w:rFonts w:ascii="Arial" w:eastAsia="Times New Roman" w:hAnsi="Arial" w:cs="Arial"/>
      <w:vanish/>
      <w:sz w:val="16"/>
      <w:szCs w:val="16"/>
    </w:rPr>
  </w:style>
  <w:style w:type="character" w:customStyle="1" w:styleId="uls-settings-trigger">
    <w:name w:val="uls-settings-trigger"/>
    <w:basedOn w:val="Fontepargpadro"/>
    <w:rsid w:val="00DB0351"/>
  </w:style>
  <w:style w:type="character" w:customStyle="1" w:styleId="wb-langlinks-edit">
    <w:name w:val="wb-langlinks-edit"/>
    <w:basedOn w:val="Fontepargpadro"/>
    <w:rsid w:val="00DB0351"/>
  </w:style>
  <w:style w:type="paragraph" w:styleId="Textodebalo">
    <w:name w:val="Balloon Text"/>
    <w:basedOn w:val="Normal"/>
    <w:link w:val="TextodebaloChar"/>
    <w:uiPriority w:val="99"/>
    <w:semiHidden/>
    <w:unhideWhenUsed/>
    <w:rsid w:val="00DB0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351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B0351"/>
    <w:rPr>
      <w:b/>
      <w:bCs/>
    </w:rPr>
  </w:style>
  <w:style w:type="paragraph" w:customStyle="1" w:styleId="textodefinicao">
    <w:name w:val="textodefinicao"/>
    <w:basedOn w:val="Normal"/>
    <w:rsid w:val="00AB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emplodefinicao">
    <w:name w:val="exemplodefinicao"/>
    <w:basedOn w:val="Normal"/>
    <w:rsid w:val="00AB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b">
    <w:name w:val="sb"/>
    <w:basedOn w:val="Normal"/>
    <w:rsid w:val="00890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89018B"/>
    <w:rPr>
      <w:i/>
      <w:iCs/>
    </w:rPr>
  </w:style>
  <w:style w:type="table" w:styleId="Tabelacomgrade">
    <w:name w:val="Table Grid"/>
    <w:basedOn w:val="Tabelanormal"/>
    <w:uiPriority w:val="59"/>
    <w:rsid w:val="009341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gc">
    <w:name w:val="_tgc"/>
    <w:basedOn w:val="Fontepargpadro"/>
    <w:rsid w:val="00F42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9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6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6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4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30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8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89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64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6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0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7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9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2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31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7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8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7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ikipedia.org/wiki/Tiber%C3%ADades" TargetMode="External"/><Relationship Id="rId18" Type="http://schemas.openxmlformats.org/officeDocument/2006/relationships/hyperlink" Target="https://pt.wikipedia.org/wiki/Montes_Gol%C3%A3" TargetMode="External"/><Relationship Id="rId26" Type="http://schemas.openxmlformats.org/officeDocument/2006/relationships/hyperlink" Target="https://pt.wikipedia.org/wiki/Judeia_%28prov%C3%ADncia_romana%29" TargetMode="External"/><Relationship Id="rId39" Type="http://schemas.openxmlformats.org/officeDocument/2006/relationships/hyperlink" Target="https://pt.wikipedia.org/wiki/Idade_do_Bronze" TargetMode="External"/><Relationship Id="rId21" Type="http://schemas.openxmlformats.org/officeDocument/2006/relationships/hyperlink" Target="http://www.nosamamosisrael.com/2013/04/o-mar-da-galileia.html" TargetMode="External"/><Relationship Id="rId34" Type="http://schemas.openxmlformats.org/officeDocument/2006/relationships/hyperlink" Target="https://pt.wikipedia.org/wiki/Sonar" TargetMode="External"/><Relationship Id="rId42" Type="http://schemas.openxmlformats.org/officeDocument/2006/relationships/hyperlink" Target="https://pt.wikipedia.org/wiki/Colinas_de_Gol%C3%A3" TargetMode="External"/><Relationship Id="rId47" Type="http://schemas.openxmlformats.org/officeDocument/2006/relationships/hyperlink" Target="https://pt.wikipedia.org/wiki/Primeira_Guerra_Mundial" TargetMode="External"/><Relationship Id="rId50" Type="http://schemas.openxmlformats.org/officeDocument/2006/relationships/hyperlink" Target="https://pt.wikipedia.org/wiki/Colinas_de_Gol%C3%A3" TargetMode="External"/><Relationship Id="rId55" Type="http://schemas.openxmlformats.org/officeDocument/2006/relationships/image" Target="media/image5.png"/><Relationship Id="rId7" Type="http://schemas.openxmlformats.org/officeDocument/2006/relationships/image" Target="media/image2.png"/><Relationship Id="rId12" Type="http://schemas.openxmlformats.org/officeDocument/2006/relationships/hyperlink" Target="https://pt.wikipedia.org/wiki/Novo_Testamento" TargetMode="External"/><Relationship Id="rId17" Type="http://schemas.openxmlformats.org/officeDocument/2006/relationships/hyperlink" Target="https://pt.wikipedia.org/wiki/Genesar%C3%A9" TargetMode="External"/><Relationship Id="rId25" Type="http://schemas.openxmlformats.org/officeDocument/2006/relationships/hyperlink" Target="https://pt.wikipedia.org/wiki/Imp%C3%A9rio_Romano" TargetMode="External"/><Relationship Id="rId33" Type="http://schemas.openxmlformats.org/officeDocument/2006/relationships/hyperlink" Target="https://pt.wikipedia.org/wiki/Deserto_do_Negev" TargetMode="External"/><Relationship Id="rId38" Type="http://schemas.openxmlformats.org/officeDocument/2006/relationships/hyperlink" Target="https://pt.wikipedia.org/wiki/Europa" TargetMode="External"/><Relationship Id="rId46" Type="http://schemas.openxmlformats.org/officeDocument/2006/relationships/hyperlink" Target="https://pt.wikipedia.org/wiki/Dessaliniza%C3%A7%C3%A3o" TargetMode="External"/><Relationship Id="rId2" Type="http://schemas.openxmlformats.org/officeDocument/2006/relationships/styles" Target="styles.xml"/><Relationship Id="rId16" Type="http://schemas.openxmlformats.org/officeDocument/2006/relationships/hyperlink" Target="https://pt.wikipedia.org/wiki/Betsaida" TargetMode="External"/><Relationship Id="rId20" Type="http://schemas.openxmlformats.org/officeDocument/2006/relationships/hyperlink" Target="http://www.nosamamosisrael.com/2013/04/o-mar-da-galileia.html" TargetMode="External"/><Relationship Id="rId29" Type="http://schemas.openxmlformats.org/officeDocument/2006/relationships/hyperlink" Target="https://pt.wikipedia.org/wiki/Mar_Morto" TargetMode="External"/><Relationship Id="rId41" Type="http://schemas.openxmlformats.org/officeDocument/2006/relationships/hyperlink" Target="https://pt.wikipedia.org/wiki/Guerra_dos_Seis_Dias" TargetMode="External"/><Relationship Id="rId54" Type="http://schemas.openxmlformats.org/officeDocument/2006/relationships/hyperlink" Target="https://pt.wikipedia.org/wiki/Dessaliniza%C3%A7%C3%A3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t.wikipedia.org/wiki/Mar_Mediterr%C3%A2neo" TargetMode="External"/><Relationship Id="rId24" Type="http://schemas.openxmlformats.org/officeDocument/2006/relationships/hyperlink" Target="https://pt.wikipedia.org/wiki/Judeu" TargetMode="External"/><Relationship Id="rId32" Type="http://schemas.openxmlformats.org/officeDocument/2006/relationships/hyperlink" Target="https://pt.wikipedia.org/wiki/Rochas_%C3%ADgneas" TargetMode="External"/><Relationship Id="rId37" Type="http://schemas.openxmlformats.org/officeDocument/2006/relationships/hyperlink" Target="https://pt.wikipedia.org/wiki/Sepultamento" TargetMode="External"/><Relationship Id="rId40" Type="http://schemas.openxmlformats.org/officeDocument/2006/relationships/hyperlink" Target="https://pt.wikipedia.org/wiki/S%C3%ADria" TargetMode="External"/><Relationship Id="rId45" Type="http://schemas.openxmlformats.org/officeDocument/2006/relationships/hyperlink" Target="https://pt.wikipedia.org/wiki/Jordanianos" TargetMode="External"/><Relationship Id="rId53" Type="http://schemas.openxmlformats.org/officeDocument/2006/relationships/hyperlink" Target="https://pt.wikipedia.org/wiki/Jordanian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t.wikipedia.org/wiki/Cafarnaum" TargetMode="External"/><Relationship Id="rId23" Type="http://schemas.openxmlformats.org/officeDocument/2006/relationships/hyperlink" Target="http://www.nosamamosisrael.com/2013/03/galileia.html" TargetMode="External"/><Relationship Id="rId28" Type="http://schemas.openxmlformats.org/officeDocument/2006/relationships/hyperlink" Target="https://pt.wikipedia.org/wiki/Guerras_judaico-romanas" TargetMode="External"/><Relationship Id="rId36" Type="http://schemas.openxmlformats.org/officeDocument/2006/relationships/hyperlink" Target="https://pt.wikipedia.org/wiki/S%C3%ADtio_arqueol%C3%B3gico" TargetMode="External"/><Relationship Id="rId49" Type="http://schemas.openxmlformats.org/officeDocument/2006/relationships/hyperlink" Target="https://pt.wikipedia.org/wiki/Guerra_dos_Seis_Dias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pt.wikipedia.org/wiki/Quil%C3%B3metro_c%C3%BAbico" TargetMode="External"/><Relationship Id="rId19" Type="http://schemas.openxmlformats.org/officeDocument/2006/relationships/hyperlink" Target="http://www.nosamamosisrael.com/2013/02/o-estado-de-israel.html" TargetMode="External"/><Relationship Id="rId31" Type="http://schemas.openxmlformats.org/officeDocument/2006/relationships/hyperlink" Target="https://pt.wikipedia.org/wiki/Basalto" TargetMode="External"/><Relationship Id="rId44" Type="http://schemas.openxmlformats.org/officeDocument/2006/relationships/hyperlink" Target="https://pt.wikipedia.org/wiki/Jord%C3%A2nia" TargetMode="External"/><Relationship Id="rId52" Type="http://schemas.openxmlformats.org/officeDocument/2006/relationships/hyperlink" Target="https://pt.wikipedia.org/wiki/Jord%C3%A2n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Quil%C3%B3metro_quadrado" TargetMode="External"/><Relationship Id="rId14" Type="http://schemas.openxmlformats.org/officeDocument/2006/relationships/hyperlink" Target="https://pt.wikipedia.org/wiki/Herodes_Antipa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pt.wikipedia.org/wiki/Segunda_guerra_judaico-romana" TargetMode="External"/><Relationship Id="rId30" Type="http://schemas.openxmlformats.org/officeDocument/2006/relationships/hyperlink" Target="https://pt.wikipedia.org/wiki/Vale_do_Jord%C3%A3o" TargetMode="External"/><Relationship Id="rId35" Type="http://schemas.openxmlformats.org/officeDocument/2006/relationships/hyperlink" Target="https://pt.wikipedia.org/wiki/Arque%C3%B3logo" TargetMode="External"/><Relationship Id="rId43" Type="http://schemas.openxmlformats.org/officeDocument/2006/relationships/hyperlink" Target="https://pt.wikipedia.org/wiki/Metros_c%C3%BAbicos" TargetMode="External"/><Relationship Id="rId48" Type="http://schemas.openxmlformats.org/officeDocument/2006/relationships/hyperlink" Target="https://pt.wikipedia.org/wiki/S%C3%ADria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pt.wikipedia.org/wiki/Metros_c%C3%BAbicos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10</Pages>
  <Words>4034</Words>
  <Characters>22997</Characters>
  <Application>Microsoft Office Word</Application>
  <DocSecurity>0</DocSecurity>
  <Lines>191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Neuza</dc:creator>
  <cp:lastModifiedBy>Neuza</cp:lastModifiedBy>
  <cp:revision>2</cp:revision>
  <dcterms:created xsi:type="dcterms:W3CDTF">2015-10-08T23:15:00Z</dcterms:created>
  <dcterms:modified xsi:type="dcterms:W3CDTF">2015-10-21T00:31:00Z</dcterms:modified>
</cp:coreProperties>
</file>